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077" w:rsidRDefault="001E5EBF" w:rsidP="001E5EBF">
      <w:pPr>
        <w:jc w:val="center"/>
        <w:rPr>
          <w:b/>
        </w:rPr>
      </w:pPr>
      <w:r w:rsidRPr="001E5EBF">
        <w:rPr>
          <w:b/>
          <w:noProof/>
          <w:sz w:val="28"/>
        </w:rPr>
        <w:drawing>
          <wp:anchor distT="0" distB="0" distL="114300" distR="114300" simplePos="0" relativeHeight="251659264" behindDoc="1" locked="0" layoutInCell="1" allowOverlap="1">
            <wp:simplePos x="0" y="0"/>
            <wp:positionH relativeFrom="margin">
              <wp:posOffset>932815</wp:posOffset>
            </wp:positionH>
            <wp:positionV relativeFrom="page">
              <wp:posOffset>327025</wp:posOffset>
            </wp:positionV>
            <wp:extent cx="4119880" cy="1113790"/>
            <wp:effectExtent l="0" t="0" r="0" b="0"/>
            <wp:wrapThrough wrapText="bothSides">
              <wp:wrapPolygon edited="0">
                <wp:start x="0" y="0"/>
                <wp:lineTo x="0" y="21058"/>
                <wp:lineTo x="21473" y="21058"/>
                <wp:lineTo x="21473" y="0"/>
                <wp:lineTo x="0" y="0"/>
              </wp:wrapPolygon>
            </wp:wrapThrough>
            <wp:docPr id="5" name="Picture 5" descr="C:\Users\brittany.pope\AppData\Local\Microsoft\Windows\INetCache\Content.MSO\468233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rittany.pope\AppData\Local\Microsoft\Windows\INetCache\Content.MSO\46823355.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9880" cy="1113790"/>
                    </a:xfrm>
                    <a:prstGeom prst="rect">
                      <a:avLst/>
                    </a:prstGeom>
                    <a:noFill/>
                    <a:ln>
                      <a:noFill/>
                    </a:ln>
                  </pic:spPr>
                </pic:pic>
              </a:graphicData>
            </a:graphic>
            <wp14:sizeRelH relativeFrom="page">
              <wp14:pctWidth>0</wp14:pctWidth>
            </wp14:sizeRelH>
            <wp14:sizeRelV relativeFrom="page">
              <wp14:pctHeight>0</wp14:pctHeight>
            </wp14:sizeRelV>
          </wp:anchor>
        </w:drawing>
      </w:r>
      <w:r w:rsidR="00975077" w:rsidRPr="001E5EBF">
        <w:rPr>
          <w:b/>
          <w:sz w:val="28"/>
        </w:rPr>
        <w:t>OhioGuidestone Information Guidance for Student Interns (&amp; Supervisors)</w:t>
      </w:r>
      <w:r>
        <w:rPr>
          <w:b/>
          <w:sz w:val="28"/>
        </w:rPr>
        <w:br/>
      </w:r>
      <w:r w:rsidRPr="001E5EBF">
        <w:rPr>
          <w:b/>
          <w:sz w:val="28"/>
          <w:vertAlign w:val="subscript"/>
        </w:rPr>
        <w:t>(v.10.2023)</w:t>
      </w:r>
    </w:p>
    <w:p w:rsidR="00975077" w:rsidRDefault="00975077" w:rsidP="00975077">
      <w:pPr>
        <w:jc w:val="center"/>
        <w:rPr>
          <w:b/>
        </w:rPr>
      </w:pPr>
    </w:p>
    <w:sdt>
      <w:sdtPr>
        <w:id w:val="28298608"/>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975077" w:rsidRPr="001E5EBF" w:rsidRDefault="001E5EBF">
          <w:pPr>
            <w:pStyle w:val="TOCHeading"/>
            <w:rPr>
              <w:b/>
              <w:color w:val="000000" w:themeColor="text1"/>
              <w:sz w:val="24"/>
            </w:rPr>
          </w:pPr>
          <w:r w:rsidRPr="001E5EBF">
            <w:rPr>
              <w:b/>
              <w:color w:val="000000" w:themeColor="text1"/>
              <w:sz w:val="24"/>
            </w:rPr>
            <w:t xml:space="preserve">Guidance Document </w:t>
          </w:r>
          <w:r w:rsidR="00975077" w:rsidRPr="001E5EBF">
            <w:rPr>
              <w:b/>
              <w:color w:val="000000" w:themeColor="text1"/>
              <w:sz w:val="24"/>
            </w:rPr>
            <w:t>Contents</w:t>
          </w:r>
        </w:p>
        <w:p w:rsidR="001E5EBF" w:rsidRDefault="00975077">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47240970" w:history="1">
            <w:r w:rsidR="001E5EBF" w:rsidRPr="003C47EE">
              <w:rPr>
                <w:rStyle w:val="Hyperlink"/>
                <w:b/>
                <w:noProof/>
              </w:rPr>
              <w:t>OhioGuidestone Information Guidance for Student Interns (&amp; Supervisors)</w:t>
            </w:r>
            <w:r w:rsidR="001E5EBF">
              <w:rPr>
                <w:noProof/>
                <w:webHidden/>
              </w:rPr>
              <w:tab/>
            </w:r>
            <w:r w:rsidR="001E5EBF">
              <w:rPr>
                <w:noProof/>
                <w:webHidden/>
              </w:rPr>
              <w:fldChar w:fldCharType="begin"/>
            </w:r>
            <w:r w:rsidR="001E5EBF">
              <w:rPr>
                <w:noProof/>
                <w:webHidden/>
              </w:rPr>
              <w:instrText xml:space="preserve"> PAGEREF _Toc147240970 \h </w:instrText>
            </w:r>
            <w:r w:rsidR="001E5EBF">
              <w:rPr>
                <w:noProof/>
                <w:webHidden/>
              </w:rPr>
            </w:r>
            <w:r w:rsidR="001E5EBF">
              <w:rPr>
                <w:noProof/>
                <w:webHidden/>
              </w:rPr>
              <w:fldChar w:fldCharType="separate"/>
            </w:r>
            <w:r w:rsidR="001E5EBF">
              <w:rPr>
                <w:noProof/>
                <w:webHidden/>
              </w:rPr>
              <w:t>2</w:t>
            </w:r>
            <w:r w:rsidR="001E5EBF">
              <w:rPr>
                <w:noProof/>
                <w:webHidden/>
              </w:rPr>
              <w:fldChar w:fldCharType="end"/>
            </w:r>
          </w:hyperlink>
        </w:p>
        <w:p w:rsidR="001E5EBF" w:rsidRDefault="001E5EBF">
          <w:pPr>
            <w:pStyle w:val="TOC2"/>
            <w:tabs>
              <w:tab w:val="right" w:leader="dot" w:pos="9350"/>
            </w:tabs>
            <w:rPr>
              <w:rFonts w:eastAsiaTheme="minorEastAsia"/>
              <w:noProof/>
            </w:rPr>
          </w:pPr>
          <w:hyperlink w:anchor="_Toc147240971" w:history="1">
            <w:r w:rsidRPr="003C47EE">
              <w:rPr>
                <w:rStyle w:val="Hyperlink"/>
                <w:b/>
                <w:noProof/>
              </w:rPr>
              <w:t>Intern Evaluation Project Information Form &amp; Agreement</w:t>
            </w:r>
            <w:r>
              <w:rPr>
                <w:noProof/>
                <w:webHidden/>
              </w:rPr>
              <w:tab/>
            </w:r>
            <w:r>
              <w:rPr>
                <w:noProof/>
                <w:webHidden/>
              </w:rPr>
              <w:fldChar w:fldCharType="begin"/>
            </w:r>
            <w:r>
              <w:rPr>
                <w:noProof/>
                <w:webHidden/>
              </w:rPr>
              <w:instrText xml:space="preserve"> PAGEREF _Toc147240971 \h </w:instrText>
            </w:r>
            <w:r>
              <w:rPr>
                <w:noProof/>
                <w:webHidden/>
              </w:rPr>
            </w:r>
            <w:r>
              <w:rPr>
                <w:noProof/>
                <w:webHidden/>
              </w:rPr>
              <w:fldChar w:fldCharType="separate"/>
            </w:r>
            <w:r>
              <w:rPr>
                <w:noProof/>
                <w:webHidden/>
              </w:rPr>
              <w:t>2</w:t>
            </w:r>
            <w:r>
              <w:rPr>
                <w:noProof/>
                <w:webHidden/>
              </w:rPr>
              <w:fldChar w:fldCharType="end"/>
            </w:r>
          </w:hyperlink>
        </w:p>
        <w:p w:rsidR="001E5EBF" w:rsidRDefault="001E5EBF">
          <w:pPr>
            <w:pStyle w:val="TOC2"/>
            <w:tabs>
              <w:tab w:val="right" w:leader="dot" w:pos="9350"/>
            </w:tabs>
            <w:rPr>
              <w:rFonts w:eastAsiaTheme="minorEastAsia"/>
              <w:noProof/>
            </w:rPr>
          </w:pPr>
          <w:hyperlink w:anchor="_Toc147240972" w:history="1">
            <w:r w:rsidRPr="003C47EE">
              <w:rPr>
                <w:rStyle w:val="Hyperlink"/>
                <w:b/>
                <w:noProof/>
              </w:rPr>
              <w:t>Intern Project Restrictions &amp; Limitations</w:t>
            </w:r>
            <w:r>
              <w:rPr>
                <w:noProof/>
                <w:webHidden/>
              </w:rPr>
              <w:tab/>
            </w:r>
            <w:r>
              <w:rPr>
                <w:noProof/>
                <w:webHidden/>
              </w:rPr>
              <w:fldChar w:fldCharType="begin"/>
            </w:r>
            <w:r>
              <w:rPr>
                <w:noProof/>
                <w:webHidden/>
              </w:rPr>
              <w:instrText xml:space="preserve"> PAGEREF _Toc147240972 \h </w:instrText>
            </w:r>
            <w:r>
              <w:rPr>
                <w:noProof/>
                <w:webHidden/>
              </w:rPr>
            </w:r>
            <w:r>
              <w:rPr>
                <w:noProof/>
                <w:webHidden/>
              </w:rPr>
              <w:fldChar w:fldCharType="separate"/>
            </w:r>
            <w:r>
              <w:rPr>
                <w:noProof/>
                <w:webHidden/>
              </w:rPr>
              <w:t>4</w:t>
            </w:r>
            <w:r>
              <w:rPr>
                <w:noProof/>
                <w:webHidden/>
              </w:rPr>
              <w:fldChar w:fldCharType="end"/>
            </w:r>
          </w:hyperlink>
        </w:p>
        <w:p w:rsidR="001E5EBF" w:rsidRDefault="001E5EBF">
          <w:pPr>
            <w:pStyle w:val="TOC2"/>
            <w:tabs>
              <w:tab w:val="right" w:leader="dot" w:pos="9350"/>
            </w:tabs>
            <w:rPr>
              <w:rFonts w:eastAsiaTheme="minorEastAsia"/>
              <w:noProof/>
            </w:rPr>
          </w:pPr>
          <w:hyperlink w:anchor="_Toc147240973" w:history="1">
            <w:r w:rsidRPr="003C47EE">
              <w:rPr>
                <w:rStyle w:val="Hyperlink"/>
                <w:b/>
                <w:noProof/>
              </w:rPr>
              <w:t>Project Designs &amp; Details Allowed</w:t>
            </w:r>
            <w:r>
              <w:rPr>
                <w:noProof/>
                <w:webHidden/>
              </w:rPr>
              <w:tab/>
            </w:r>
            <w:r>
              <w:rPr>
                <w:noProof/>
                <w:webHidden/>
              </w:rPr>
              <w:fldChar w:fldCharType="begin"/>
            </w:r>
            <w:r>
              <w:rPr>
                <w:noProof/>
                <w:webHidden/>
              </w:rPr>
              <w:instrText xml:space="preserve"> PAGEREF _Toc147240973 \h </w:instrText>
            </w:r>
            <w:r>
              <w:rPr>
                <w:noProof/>
                <w:webHidden/>
              </w:rPr>
            </w:r>
            <w:r>
              <w:rPr>
                <w:noProof/>
                <w:webHidden/>
              </w:rPr>
              <w:fldChar w:fldCharType="separate"/>
            </w:r>
            <w:r>
              <w:rPr>
                <w:noProof/>
                <w:webHidden/>
              </w:rPr>
              <w:t>6</w:t>
            </w:r>
            <w:r>
              <w:rPr>
                <w:noProof/>
                <w:webHidden/>
              </w:rPr>
              <w:fldChar w:fldCharType="end"/>
            </w:r>
          </w:hyperlink>
        </w:p>
        <w:p w:rsidR="001E5EBF" w:rsidRDefault="001E5EBF">
          <w:pPr>
            <w:pStyle w:val="TOC2"/>
            <w:tabs>
              <w:tab w:val="right" w:leader="dot" w:pos="9350"/>
            </w:tabs>
            <w:rPr>
              <w:rFonts w:eastAsiaTheme="minorEastAsia"/>
              <w:noProof/>
            </w:rPr>
          </w:pPr>
          <w:hyperlink w:anchor="_Toc147240974" w:history="1">
            <w:r w:rsidRPr="003C47EE">
              <w:rPr>
                <w:rStyle w:val="Hyperlink"/>
                <w:b/>
                <w:noProof/>
              </w:rPr>
              <w:t>Expectations of Supervisors</w:t>
            </w:r>
            <w:r>
              <w:rPr>
                <w:noProof/>
                <w:webHidden/>
              </w:rPr>
              <w:tab/>
            </w:r>
            <w:r>
              <w:rPr>
                <w:noProof/>
                <w:webHidden/>
              </w:rPr>
              <w:fldChar w:fldCharType="begin"/>
            </w:r>
            <w:r>
              <w:rPr>
                <w:noProof/>
                <w:webHidden/>
              </w:rPr>
              <w:instrText xml:space="preserve"> PAGEREF _Toc147240974 \h </w:instrText>
            </w:r>
            <w:r>
              <w:rPr>
                <w:noProof/>
                <w:webHidden/>
              </w:rPr>
            </w:r>
            <w:r>
              <w:rPr>
                <w:noProof/>
                <w:webHidden/>
              </w:rPr>
              <w:fldChar w:fldCharType="separate"/>
            </w:r>
            <w:r>
              <w:rPr>
                <w:noProof/>
                <w:webHidden/>
              </w:rPr>
              <w:t>9</w:t>
            </w:r>
            <w:r>
              <w:rPr>
                <w:noProof/>
                <w:webHidden/>
              </w:rPr>
              <w:fldChar w:fldCharType="end"/>
            </w:r>
          </w:hyperlink>
        </w:p>
        <w:p w:rsidR="001E5EBF" w:rsidRDefault="001E5EBF">
          <w:pPr>
            <w:pStyle w:val="TOC1"/>
            <w:tabs>
              <w:tab w:val="right" w:leader="dot" w:pos="9350"/>
            </w:tabs>
            <w:rPr>
              <w:rFonts w:eastAsiaTheme="minorEastAsia"/>
              <w:noProof/>
            </w:rPr>
          </w:pPr>
          <w:hyperlink w:anchor="_Toc147240975" w:history="1">
            <w:r w:rsidRPr="003C47EE">
              <w:rPr>
                <w:rStyle w:val="Hyperlink"/>
                <w:b/>
                <w:noProof/>
              </w:rPr>
              <w:t>Links and Resources</w:t>
            </w:r>
            <w:r>
              <w:rPr>
                <w:noProof/>
                <w:webHidden/>
              </w:rPr>
              <w:tab/>
            </w:r>
            <w:r>
              <w:rPr>
                <w:noProof/>
                <w:webHidden/>
              </w:rPr>
              <w:fldChar w:fldCharType="begin"/>
            </w:r>
            <w:r>
              <w:rPr>
                <w:noProof/>
                <w:webHidden/>
              </w:rPr>
              <w:instrText xml:space="preserve"> PAGEREF _Toc147240975 \h </w:instrText>
            </w:r>
            <w:r>
              <w:rPr>
                <w:noProof/>
                <w:webHidden/>
              </w:rPr>
            </w:r>
            <w:r>
              <w:rPr>
                <w:noProof/>
                <w:webHidden/>
              </w:rPr>
              <w:fldChar w:fldCharType="separate"/>
            </w:r>
            <w:r>
              <w:rPr>
                <w:noProof/>
                <w:webHidden/>
              </w:rPr>
              <w:t>10</w:t>
            </w:r>
            <w:r>
              <w:rPr>
                <w:noProof/>
                <w:webHidden/>
              </w:rPr>
              <w:fldChar w:fldCharType="end"/>
            </w:r>
          </w:hyperlink>
        </w:p>
        <w:p w:rsidR="00975077" w:rsidRDefault="00975077">
          <w:r>
            <w:rPr>
              <w:b/>
              <w:bCs/>
              <w:noProof/>
            </w:rPr>
            <w:fldChar w:fldCharType="end"/>
          </w:r>
        </w:p>
      </w:sdtContent>
    </w:sdt>
    <w:p w:rsidR="00975077" w:rsidRPr="00BF44BC" w:rsidRDefault="00975077" w:rsidP="00975077">
      <w:pPr>
        <w:jc w:val="center"/>
        <w:rPr>
          <w:b/>
        </w:rPr>
      </w:pPr>
    </w:p>
    <w:p w:rsidR="001E5EBF" w:rsidRDefault="001E5EBF">
      <w:pPr>
        <w:rPr>
          <w:b/>
        </w:rPr>
        <w:sectPr w:rsidR="001E5EBF" w:rsidSect="001E5EBF">
          <w:headerReference w:type="default" r:id="rId8"/>
          <w:pgSz w:w="12240" w:h="15840"/>
          <w:pgMar w:top="1440" w:right="1440" w:bottom="1440" w:left="1440" w:header="720" w:footer="720" w:gutter="0"/>
          <w:cols w:space="720"/>
          <w:vAlign w:val="center"/>
          <w:docGrid w:linePitch="360"/>
        </w:sectPr>
      </w:pPr>
    </w:p>
    <w:p w:rsidR="00975077" w:rsidRDefault="00975077">
      <w:pPr>
        <w:rPr>
          <w:b/>
        </w:rPr>
      </w:pPr>
    </w:p>
    <w:p w:rsidR="00AF6BB0" w:rsidRPr="00975077" w:rsidRDefault="00C93D52" w:rsidP="00975077">
      <w:pPr>
        <w:pStyle w:val="Heading1"/>
        <w:jc w:val="center"/>
        <w:rPr>
          <w:b/>
          <w:color w:val="000000" w:themeColor="text1"/>
          <w:sz w:val="28"/>
        </w:rPr>
      </w:pPr>
      <w:bookmarkStart w:id="0" w:name="_Toc147240970"/>
      <w:r w:rsidRPr="00975077">
        <w:rPr>
          <w:b/>
          <w:color w:val="000000" w:themeColor="text1"/>
          <w:sz w:val="28"/>
        </w:rPr>
        <w:t xml:space="preserve">OhioGuidestone </w:t>
      </w:r>
      <w:r w:rsidR="00BF44BC" w:rsidRPr="00975077">
        <w:rPr>
          <w:b/>
          <w:color w:val="000000" w:themeColor="text1"/>
          <w:sz w:val="28"/>
        </w:rPr>
        <w:t xml:space="preserve">Information </w:t>
      </w:r>
      <w:r w:rsidRPr="00975077">
        <w:rPr>
          <w:b/>
          <w:color w:val="000000" w:themeColor="text1"/>
          <w:sz w:val="28"/>
        </w:rPr>
        <w:t xml:space="preserve">Guidance for </w:t>
      </w:r>
      <w:r w:rsidR="00BF44BC" w:rsidRPr="00975077">
        <w:rPr>
          <w:b/>
          <w:color w:val="000000" w:themeColor="text1"/>
          <w:sz w:val="28"/>
        </w:rPr>
        <w:t xml:space="preserve">Student </w:t>
      </w:r>
      <w:r w:rsidRPr="00975077">
        <w:rPr>
          <w:b/>
          <w:color w:val="000000" w:themeColor="text1"/>
          <w:sz w:val="28"/>
        </w:rPr>
        <w:t>Interns</w:t>
      </w:r>
      <w:r w:rsidR="00BF44BC" w:rsidRPr="00975077">
        <w:rPr>
          <w:b/>
          <w:color w:val="000000" w:themeColor="text1"/>
          <w:sz w:val="28"/>
        </w:rPr>
        <w:t xml:space="preserve"> (&amp; Supervisors)</w:t>
      </w:r>
      <w:bookmarkEnd w:id="0"/>
    </w:p>
    <w:p w:rsidR="00C93D52" w:rsidRDefault="00C93D52">
      <w:r>
        <w:t xml:space="preserve">This document is connected with the agency’s research policy as well as distinct policies on research and evaluation activities (please see Policy Stat for full policy and procedures). </w:t>
      </w:r>
    </w:p>
    <w:p w:rsidR="00C93D52" w:rsidRDefault="00C93D52">
      <w:r>
        <w:t xml:space="preserve">This document is to guide interns on the allowed type of evaluation activities. Every intern is required to complete an Intern Evaluation Project Information Form &amp; Agreement, and will need to discuss their project and receive guidance and oversight from their assigned supervisor. </w:t>
      </w:r>
    </w:p>
    <w:p w:rsidR="00C93D52" w:rsidRDefault="00C93D52">
      <w:r>
        <w:t xml:space="preserve">Included in this document </w:t>
      </w:r>
      <w:r w:rsidR="001E5EBF">
        <w:t>are</w:t>
      </w:r>
      <w:r>
        <w:t>:</w:t>
      </w:r>
    </w:p>
    <w:p w:rsidR="0026723E" w:rsidRPr="00BF44BC" w:rsidRDefault="0026723E" w:rsidP="00C93D52">
      <w:pPr>
        <w:pStyle w:val="ListParagraph"/>
        <w:numPr>
          <w:ilvl w:val="0"/>
          <w:numId w:val="1"/>
        </w:numPr>
        <w:rPr>
          <w:b/>
        </w:rPr>
      </w:pPr>
      <w:r w:rsidRPr="00BF44BC">
        <w:rPr>
          <w:b/>
        </w:rPr>
        <w:t>Intern Evaluation Project Information Form &amp; Agreement Overview</w:t>
      </w:r>
    </w:p>
    <w:p w:rsidR="00C93D52" w:rsidRPr="00BF44BC" w:rsidRDefault="00C93D52" w:rsidP="00C93D52">
      <w:pPr>
        <w:pStyle w:val="ListParagraph"/>
        <w:numPr>
          <w:ilvl w:val="0"/>
          <w:numId w:val="1"/>
        </w:numPr>
        <w:rPr>
          <w:b/>
        </w:rPr>
      </w:pPr>
      <w:r w:rsidRPr="00BF44BC">
        <w:rPr>
          <w:b/>
        </w:rPr>
        <w:t>Project Restrictions &amp; Limitations</w:t>
      </w:r>
      <w:r w:rsidR="0026723E" w:rsidRPr="00BF44BC">
        <w:rPr>
          <w:b/>
        </w:rPr>
        <w:t xml:space="preserve"> Overview</w:t>
      </w:r>
    </w:p>
    <w:p w:rsidR="00C93D52" w:rsidRPr="00BF44BC" w:rsidRDefault="0026723E" w:rsidP="00C93D52">
      <w:pPr>
        <w:pStyle w:val="ListParagraph"/>
        <w:numPr>
          <w:ilvl w:val="0"/>
          <w:numId w:val="1"/>
        </w:numPr>
        <w:rPr>
          <w:b/>
        </w:rPr>
      </w:pPr>
      <w:r w:rsidRPr="00BF44BC">
        <w:rPr>
          <w:b/>
        </w:rPr>
        <w:t>Project Designs &amp; Details</w:t>
      </w:r>
      <w:r w:rsidR="00C93D52" w:rsidRPr="00BF44BC">
        <w:rPr>
          <w:b/>
        </w:rPr>
        <w:t xml:space="preserve"> Allowed</w:t>
      </w:r>
      <w:r w:rsidRPr="00BF44BC">
        <w:rPr>
          <w:b/>
        </w:rPr>
        <w:t xml:space="preserve"> Overview </w:t>
      </w:r>
    </w:p>
    <w:p w:rsidR="00C93D52" w:rsidRPr="00BF44BC" w:rsidRDefault="00C93D52" w:rsidP="00B408D7">
      <w:pPr>
        <w:pStyle w:val="ListParagraph"/>
        <w:numPr>
          <w:ilvl w:val="0"/>
          <w:numId w:val="1"/>
        </w:numPr>
        <w:rPr>
          <w:b/>
        </w:rPr>
      </w:pPr>
      <w:r w:rsidRPr="00BF44BC">
        <w:rPr>
          <w:b/>
        </w:rPr>
        <w:t>Expectations of Interns &amp; Supervisors</w:t>
      </w:r>
      <w:r w:rsidR="0026723E" w:rsidRPr="00BF44BC">
        <w:rPr>
          <w:b/>
        </w:rPr>
        <w:t xml:space="preserve"> Overview </w:t>
      </w:r>
    </w:p>
    <w:p w:rsidR="0026723E" w:rsidRDefault="0026723E" w:rsidP="0026723E">
      <w:pPr>
        <w:pStyle w:val="ListParagraph"/>
      </w:pPr>
    </w:p>
    <w:p w:rsidR="0026723E" w:rsidRPr="00975077" w:rsidRDefault="0026723E" w:rsidP="00975077">
      <w:pPr>
        <w:pStyle w:val="Heading2"/>
        <w:rPr>
          <w:b/>
          <w:color w:val="000000" w:themeColor="text1"/>
          <w:u w:val="single"/>
        </w:rPr>
      </w:pPr>
      <w:bookmarkStart w:id="1" w:name="_Toc147240971"/>
      <w:r w:rsidRPr="00975077">
        <w:rPr>
          <w:b/>
          <w:color w:val="000000" w:themeColor="text1"/>
          <w:u w:val="single"/>
        </w:rPr>
        <w:t>Intern Evaluation Project Information Form &amp; Agreement</w:t>
      </w:r>
      <w:bookmarkEnd w:id="1"/>
    </w:p>
    <w:p w:rsidR="0026723E" w:rsidRDefault="0026723E" w:rsidP="00C93D52">
      <w:r>
        <w:t xml:space="preserve">All student interns are required to submit information about their coursework-related evaluation project. An online form will collect basic information from students at least </w:t>
      </w:r>
      <w:r>
        <w:rPr>
          <w:b/>
        </w:rPr>
        <w:t xml:space="preserve">two (2) weeks before submitting details of a possible project at OhioGuidestone –or- expecting to start project. </w:t>
      </w:r>
      <w:r>
        <w:t xml:space="preserve">Many student intern projects are introduced at the beginning of a course, and the final assignment or project is due at the end of a semester, or even subsequent semesters or before graduation. The </w:t>
      </w:r>
      <w:hyperlink r:id="rId9" w:history="1">
        <w:r w:rsidRPr="001E5EBF">
          <w:rPr>
            <w:rStyle w:val="Hyperlink"/>
          </w:rPr>
          <w:t>Intern Evaluation Project Information Form &amp; Agreement</w:t>
        </w:r>
      </w:hyperlink>
      <w:r>
        <w:t xml:space="preserve"> allows students to provide basic initial information so that OhioGuidestone can be prepared to confirm if students’ project ideas can, or cannot be conducted- as well as prepares us to best support your learning goals while at OhioGuidestone. </w:t>
      </w:r>
    </w:p>
    <w:p w:rsidR="0026723E" w:rsidRDefault="0026723E" w:rsidP="00C93D52">
      <w:r>
        <w:t>To start, each student intern is asked to provide:</w:t>
      </w:r>
    </w:p>
    <w:p w:rsidR="0026723E" w:rsidRDefault="0026723E" w:rsidP="0026723E">
      <w:pPr>
        <w:pStyle w:val="ListParagraph"/>
        <w:numPr>
          <w:ilvl w:val="0"/>
          <w:numId w:val="3"/>
        </w:numPr>
      </w:pPr>
      <w:r>
        <w:t xml:space="preserve">Basic school &amp; class information </w:t>
      </w:r>
    </w:p>
    <w:p w:rsidR="0026723E" w:rsidRDefault="0026723E" w:rsidP="0026723E">
      <w:pPr>
        <w:pStyle w:val="ListParagraph"/>
        <w:numPr>
          <w:ilvl w:val="0"/>
          <w:numId w:val="3"/>
        </w:numPr>
      </w:pPr>
      <w:r>
        <w:t>Evaluation assignment details (i.e. upload class assignment or syllabus)</w:t>
      </w:r>
    </w:p>
    <w:p w:rsidR="00BF44BC" w:rsidRDefault="00BF44BC" w:rsidP="0026723E">
      <w:pPr>
        <w:pStyle w:val="ListParagraph"/>
        <w:numPr>
          <w:ilvl w:val="0"/>
          <w:numId w:val="3"/>
        </w:numPr>
      </w:pPr>
      <w:r>
        <w:t>Intentions with data and report at end of coursework/project</w:t>
      </w:r>
    </w:p>
    <w:p w:rsidR="0026723E" w:rsidRDefault="00BF44BC" w:rsidP="00BF44BC">
      <w:r>
        <w:t>The following details may not be known yet, but will be required when available (or you might provide this information with the expectation that details might change):</w:t>
      </w:r>
    </w:p>
    <w:p w:rsidR="00BF44BC" w:rsidRDefault="00BF44BC" w:rsidP="00BF44BC">
      <w:pPr>
        <w:pStyle w:val="ListParagraph"/>
        <w:numPr>
          <w:ilvl w:val="0"/>
          <w:numId w:val="4"/>
        </w:numPr>
      </w:pPr>
      <w:r>
        <w:t>Evaluation question</w:t>
      </w:r>
    </w:p>
    <w:p w:rsidR="00BF44BC" w:rsidRDefault="00BF44BC" w:rsidP="00BF44BC">
      <w:pPr>
        <w:pStyle w:val="ListParagraph"/>
        <w:numPr>
          <w:ilvl w:val="0"/>
          <w:numId w:val="4"/>
        </w:numPr>
      </w:pPr>
      <w:r>
        <w:t>Program/Project want to evaluate</w:t>
      </w:r>
    </w:p>
    <w:p w:rsidR="00BF44BC" w:rsidRDefault="00BF44BC" w:rsidP="00BF44BC">
      <w:pPr>
        <w:pStyle w:val="ListParagraph"/>
        <w:numPr>
          <w:ilvl w:val="0"/>
          <w:numId w:val="4"/>
        </w:numPr>
      </w:pPr>
      <w:r>
        <w:t>Sample/Target of interest</w:t>
      </w:r>
    </w:p>
    <w:p w:rsidR="00BF44BC" w:rsidRPr="0096563E" w:rsidRDefault="00BF44BC" w:rsidP="00BF44BC">
      <w:pPr>
        <w:rPr>
          <w:b/>
        </w:rPr>
      </w:pPr>
      <w:r>
        <w:t xml:space="preserve">All of these details will be required for evaluation projects at some point, and you are expected to provide updates </w:t>
      </w:r>
      <w:r w:rsidR="002C2422">
        <w:t xml:space="preserve">(using the </w:t>
      </w:r>
      <w:hyperlink r:id="rId10" w:history="1">
        <w:r w:rsidR="002C2422" w:rsidRPr="002C2422">
          <w:rPr>
            <w:rStyle w:val="Hyperlink"/>
          </w:rPr>
          <w:t>Update Intern Evaluation Project Form</w:t>
        </w:r>
      </w:hyperlink>
      <w:r w:rsidR="002C2422">
        <w:t xml:space="preserve">) </w:t>
      </w:r>
      <w:r>
        <w:t xml:space="preserve">to your form and communicate with your assigned supervisor. </w:t>
      </w:r>
      <w:r w:rsidR="0096563E" w:rsidRPr="0096563E">
        <w:rPr>
          <w:b/>
        </w:rPr>
        <w:t xml:space="preserve">No data collection can begin without these details being submitted, reviewed and approved. </w:t>
      </w:r>
    </w:p>
    <w:p w:rsidR="00BF44BC" w:rsidRDefault="00BF44BC" w:rsidP="00C93D52">
      <w:r>
        <w:t>Lastly, you will be required to:</w:t>
      </w:r>
    </w:p>
    <w:p w:rsidR="0026723E" w:rsidRDefault="00BF44BC" w:rsidP="00BF44BC">
      <w:pPr>
        <w:pStyle w:val="ListParagraph"/>
        <w:numPr>
          <w:ilvl w:val="0"/>
          <w:numId w:val="5"/>
        </w:numPr>
      </w:pPr>
      <w:r>
        <w:lastRenderedPageBreak/>
        <w:t xml:space="preserve">Submit your final assignment/project (e.g. paper, presentation). </w:t>
      </w:r>
    </w:p>
    <w:p w:rsidR="00BF44BC" w:rsidRDefault="00BF44BC" w:rsidP="00BF44BC">
      <w:r>
        <w:t xml:space="preserve">OhioGuidestone is working to create a Student Evaluation Showcase to celebrate your learning goals related to research and evaluation competencies. More information is forthcoming </w:t>
      </w:r>
      <w:r w:rsidRPr="001E5EBF">
        <w:rPr>
          <w:vertAlign w:val="subscript"/>
        </w:rPr>
        <w:t>(as of Fall 2023)</w:t>
      </w:r>
      <w:r>
        <w:t xml:space="preserve">. </w:t>
      </w:r>
    </w:p>
    <w:p w:rsidR="002C2422" w:rsidRDefault="002C2422" w:rsidP="00BF44BC">
      <w:r>
        <w:t>The last section of the initial form has a space asking you to sign and confirm your agreement to the agency policies and procedures, and requirements listed on this document. These are summarized here in “I understand” statements:</w:t>
      </w:r>
    </w:p>
    <w:p w:rsidR="002C2422" w:rsidRDefault="002C2422" w:rsidP="002C2422">
      <w:pPr>
        <w:pStyle w:val="ListParagraph"/>
        <w:numPr>
          <w:ilvl w:val="0"/>
          <w:numId w:val="5"/>
        </w:numPr>
      </w:pPr>
      <w:r>
        <w:t xml:space="preserve">The </w:t>
      </w:r>
      <w:hyperlink r:id="rId11" w:history="1">
        <w:r w:rsidRPr="001E5EBF">
          <w:rPr>
            <w:rStyle w:val="Hyperlink"/>
          </w:rPr>
          <w:t>Initial Intern Evaluation Project Information Form</w:t>
        </w:r>
      </w:hyperlink>
      <w:r w:rsidRPr="002C2422">
        <w:t xml:space="preserve"> needs to be completed at least 2 weeks before submitting details of a possible project to be done at OhioGuidestone to my professor -or- at least 2 weeks before expecting to start the project.</w:t>
      </w:r>
    </w:p>
    <w:p w:rsidR="002C2422" w:rsidRDefault="002C2422" w:rsidP="002C2422">
      <w:pPr>
        <w:pStyle w:val="ListParagraph"/>
        <w:numPr>
          <w:ilvl w:val="0"/>
          <w:numId w:val="5"/>
        </w:numPr>
      </w:pPr>
      <w:r>
        <w:t>M</w:t>
      </w:r>
      <w:r w:rsidRPr="002C2422">
        <w:t>y project needs to conform to OhioGuidestone policies and procedures for research, evaluation and student intern projects.</w:t>
      </w:r>
    </w:p>
    <w:p w:rsidR="002C2422" w:rsidRDefault="002C2422" w:rsidP="002C2422">
      <w:pPr>
        <w:pStyle w:val="ListParagraph"/>
        <w:numPr>
          <w:ilvl w:val="0"/>
          <w:numId w:val="5"/>
        </w:numPr>
      </w:pPr>
      <w:r>
        <w:t xml:space="preserve">That I need to </w:t>
      </w:r>
      <w:r w:rsidRPr="002C2422">
        <w:t>review and abide by the expectations presented in the Student Intern Guidance.</w:t>
      </w:r>
    </w:p>
    <w:p w:rsidR="002C2422" w:rsidRDefault="002C2422" w:rsidP="002C2422">
      <w:pPr>
        <w:pStyle w:val="ListParagraph"/>
        <w:numPr>
          <w:ilvl w:val="0"/>
          <w:numId w:val="5"/>
        </w:numPr>
      </w:pPr>
      <w:r>
        <w:t>T</w:t>
      </w:r>
      <w:r w:rsidRPr="002C2422">
        <w:t xml:space="preserve">hat I need to provide updates to my project by completing the </w:t>
      </w:r>
      <w:hyperlink r:id="rId12" w:history="1">
        <w:r w:rsidRPr="002C2422">
          <w:rPr>
            <w:rStyle w:val="Hyperlink"/>
          </w:rPr>
          <w:t>Update Intern Evaluation Project Form</w:t>
        </w:r>
      </w:hyperlink>
      <w:r w:rsidRPr="002C2422">
        <w:t>.</w:t>
      </w:r>
    </w:p>
    <w:p w:rsidR="002C2422" w:rsidRDefault="002C2422" w:rsidP="002C2422">
      <w:pPr>
        <w:pStyle w:val="ListParagraph"/>
        <w:numPr>
          <w:ilvl w:val="0"/>
          <w:numId w:val="5"/>
        </w:numPr>
      </w:pPr>
      <w:r>
        <w:t>T</w:t>
      </w:r>
      <w:r w:rsidRPr="002C2422">
        <w:t xml:space="preserve">hat no data collection can begin without </w:t>
      </w:r>
      <w:r>
        <w:t xml:space="preserve">all basic </w:t>
      </w:r>
      <w:r w:rsidRPr="002C2422">
        <w:t xml:space="preserve">details </w:t>
      </w:r>
      <w:r>
        <w:t xml:space="preserve">(on form and listed above) </w:t>
      </w:r>
      <w:r w:rsidRPr="002C2422">
        <w:t>being submitted, reviewed and approved.</w:t>
      </w:r>
    </w:p>
    <w:p w:rsidR="002C2422" w:rsidRDefault="002C2422" w:rsidP="002C2422">
      <w:pPr>
        <w:pStyle w:val="ListParagraph"/>
        <w:numPr>
          <w:ilvl w:val="0"/>
          <w:numId w:val="5"/>
        </w:numPr>
      </w:pPr>
      <w:r>
        <w:t>T</w:t>
      </w:r>
      <w:r w:rsidRPr="002C2422">
        <w:t>hat all project activities, especially data collection and storage must follow OhioGuidestone and regulatory requirements for confidentiality, privacy, and protection of data.</w:t>
      </w:r>
    </w:p>
    <w:p w:rsidR="002C2422" w:rsidRDefault="002C2422" w:rsidP="002C2422">
      <w:pPr>
        <w:pStyle w:val="ListParagraph"/>
        <w:numPr>
          <w:ilvl w:val="0"/>
          <w:numId w:val="5"/>
        </w:numPr>
      </w:pPr>
      <w:r>
        <w:t>T</w:t>
      </w:r>
      <w:r w:rsidRPr="002C2422">
        <w:t xml:space="preserve">hat my supervisor and specific OhioGuidestone staff </w:t>
      </w:r>
      <w:r w:rsidRPr="00B926B5">
        <w:rPr>
          <w:sz w:val="10"/>
        </w:rPr>
        <w:t>(i.e. Internship Coordinator, Applied Clinical Sciences &amp; Research, Quality Department)</w:t>
      </w:r>
      <w:r w:rsidRPr="002C2422">
        <w:t xml:space="preserve"> will provide oversight and support of my project -and- will have access to the information share</w:t>
      </w:r>
      <w:r w:rsidR="006A2975">
        <w:t>d</w:t>
      </w:r>
      <w:r w:rsidRPr="002C2422">
        <w:t xml:space="preserve"> in this form (and update forms).</w:t>
      </w:r>
    </w:p>
    <w:p w:rsidR="002C2422" w:rsidRPr="00BF44BC" w:rsidRDefault="002C2422" w:rsidP="002C2422">
      <w:pPr>
        <w:pStyle w:val="ListParagraph"/>
        <w:numPr>
          <w:ilvl w:val="0"/>
          <w:numId w:val="5"/>
        </w:numPr>
      </w:pPr>
      <w:r>
        <w:t>That I need to submit my final project/presentation.</w:t>
      </w:r>
    </w:p>
    <w:p w:rsidR="002C2422" w:rsidRDefault="002C2422">
      <w:pPr>
        <w:rPr>
          <w:b/>
          <w:u w:val="single"/>
        </w:rPr>
      </w:pPr>
      <w:r>
        <w:rPr>
          <w:b/>
          <w:u w:val="single"/>
        </w:rPr>
        <w:br w:type="page"/>
      </w:r>
    </w:p>
    <w:p w:rsidR="00C93D52" w:rsidRPr="00975077" w:rsidRDefault="00C93D52" w:rsidP="00975077">
      <w:pPr>
        <w:pStyle w:val="Heading2"/>
        <w:rPr>
          <w:b/>
          <w:color w:val="000000" w:themeColor="text1"/>
          <w:u w:val="single"/>
        </w:rPr>
      </w:pPr>
      <w:bookmarkStart w:id="2" w:name="_Toc147240972"/>
      <w:r w:rsidRPr="00975077">
        <w:rPr>
          <w:b/>
          <w:color w:val="000000" w:themeColor="text1"/>
          <w:u w:val="single"/>
        </w:rPr>
        <w:lastRenderedPageBreak/>
        <w:t>Intern Project Restrictions &amp; Limitations</w:t>
      </w:r>
      <w:bookmarkEnd w:id="2"/>
    </w:p>
    <w:p w:rsidR="00C93D52" w:rsidRDefault="00C93D52" w:rsidP="00C93D52">
      <w:r>
        <w:t xml:space="preserve">The following are restrictions (‘no’s’) and limitations (needs further review for possibility) for student intern projects. </w:t>
      </w:r>
      <w:r w:rsidR="0026723E">
        <w:t xml:space="preserve">All student intern evaluation projects need to be reviewed, approved, and have oversight from an assigned supervisor (or other appropriate designee). </w:t>
      </w:r>
    </w:p>
    <w:p w:rsidR="00C93D52" w:rsidRPr="00C93D52" w:rsidRDefault="00640606" w:rsidP="00C93D52">
      <w:pPr>
        <w:pStyle w:val="ListParagraph"/>
        <w:numPr>
          <w:ilvl w:val="0"/>
          <w:numId w:val="2"/>
        </w:numPr>
        <w:rPr>
          <w:b/>
        </w:rPr>
      </w:pPr>
      <w:r>
        <w:rPr>
          <w:b/>
        </w:rPr>
        <w:t xml:space="preserve">Restrictions for </w:t>
      </w:r>
      <w:r w:rsidR="00C93D52" w:rsidRPr="00C93D52">
        <w:rPr>
          <w:b/>
        </w:rPr>
        <w:t>Research</w:t>
      </w:r>
      <w:r>
        <w:rPr>
          <w:b/>
        </w:rPr>
        <w:t xml:space="preserve"> for Bachelors &amp; Masters &amp; Doctoral Levels</w:t>
      </w:r>
    </w:p>
    <w:p w:rsidR="00C93D52" w:rsidRDefault="00C93D52" w:rsidP="00C93D52">
      <w:pPr>
        <w:pStyle w:val="ListParagraph"/>
        <w:numPr>
          <w:ilvl w:val="1"/>
          <w:numId w:val="2"/>
        </w:numPr>
      </w:pPr>
      <w:r>
        <w:t xml:space="preserve">Per OhioGuidestone policy, no research activity </w:t>
      </w:r>
      <w:r w:rsidR="00640606">
        <w:t xml:space="preserve">(including quasi-research) </w:t>
      </w:r>
      <w:r>
        <w:t xml:space="preserve">is allowed without prior and proper review and approval. All research activity needs to be presented to through the Institute of Family &amp; Community Impact’s Institutional Review Board (email </w:t>
      </w:r>
      <w:hyperlink r:id="rId13" w:history="1">
        <w:r w:rsidRPr="009036D7">
          <w:rPr>
            <w:rStyle w:val="Hyperlink"/>
          </w:rPr>
          <w:t>research@ohioguidestone.org</w:t>
        </w:r>
      </w:hyperlink>
      <w:r>
        <w:t xml:space="preserve">). Currently, research activities are </w:t>
      </w:r>
      <w:r w:rsidRPr="00C93D52">
        <w:rPr>
          <w:u w:val="single"/>
        </w:rPr>
        <w:t>not</w:t>
      </w:r>
      <w:r>
        <w:t xml:space="preserve"> permitted for student intern projects. </w:t>
      </w:r>
    </w:p>
    <w:p w:rsidR="00640606" w:rsidRDefault="00C93D52" w:rsidP="00C93D52">
      <w:pPr>
        <w:pStyle w:val="ListParagraph"/>
        <w:numPr>
          <w:ilvl w:val="1"/>
          <w:numId w:val="2"/>
        </w:numPr>
      </w:pPr>
      <w:r>
        <w:t xml:space="preserve">Bachelors and Master’s level student interns interested in participating in research activities may be provided the opportunity to engage in ongoing research activities at the agency. </w:t>
      </w:r>
    </w:p>
    <w:p w:rsidR="00C93D52" w:rsidRDefault="00C93D52" w:rsidP="00C93D52">
      <w:pPr>
        <w:pStyle w:val="ListParagraph"/>
        <w:numPr>
          <w:ilvl w:val="1"/>
          <w:numId w:val="2"/>
        </w:numPr>
      </w:pPr>
      <w:r>
        <w:t xml:space="preserve">Doctoral level students may also be provided the opportunity to engage in ongoing research activities, or propose a research project directly related to their agency role and ongoing research priorities and frameworks (subject to review and approval). </w:t>
      </w:r>
    </w:p>
    <w:p w:rsidR="00C93D52" w:rsidRDefault="00C93D52" w:rsidP="00C93D52">
      <w:pPr>
        <w:pStyle w:val="ListParagraph"/>
        <w:numPr>
          <w:ilvl w:val="0"/>
          <w:numId w:val="2"/>
        </w:numPr>
        <w:rPr>
          <w:b/>
        </w:rPr>
      </w:pPr>
      <w:r w:rsidRPr="00C93D52">
        <w:rPr>
          <w:b/>
        </w:rPr>
        <w:t>No Big/Large Data Set Requests</w:t>
      </w:r>
    </w:p>
    <w:p w:rsidR="00640606" w:rsidRPr="00640606" w:rsidRDefault="00640606" w:rsidP="00640606">
      <w:pPr>
        <w:pStyle w:val="ListParagraph"/>
        <w:numPr>
          <w:ilvl w:val="1"/>
          <w:numId w:val="2"/>
        </w:numPr>
      </w:pPr>
      <w:r w:rsidRPr="00640606">
        <w:t xml:space="preserve">Student interns needing large datasets may be provided the opportunity to engage in ongoing agency research or data analytical activities. Otherwise, student interns needing large datasets will be directed to public dataset sources (assistance can be provided). </w:t>
      </w:r>
    </w:p>
    <w:p w:rsidR="00C93D52" w:rsidRDefault="00C93D52" w:rsidP="00C93D52">
      <w:pPr>
        <w:pStyle w:val="ListParagraph"/>
        <w:numPr>
          <w:ilvl w:val="0"/>
          <w:numId w:val="2"/>
        </w:numPr>
        <w:rPr>
          <w:b/>
        </w:rPr>
      </w:pPr>
      <w:r>
        <w:rPr>
          <w:b/>
        </w:rPr>
        <w:t>No Personnel Studies</w:t>
      </w:r>
    </w:p>
    <w:p w:rsidR="00C93D52" w:rsidRPr="00640606" w:rsidRDefault="00C93D52" w:rsidP="00C93D52">
      <w:pPr>
        <w:pStyle w:val="ListParagraph"/>
        <w:numPr>
          <w:ilvl w:val="1"/>
          <w:numId w:val="2"/>
        </w:numPr>
        <w:rPr>
          <w:b/>
        </w:rPr>
      </w:pPr>
      <w:r>
        <w:t>Per OhioGuidestone procedure, no research activity involving OhioGuidestone personnel (</w:t>
      </w:r>
      <w:r w:rsidR="00640606">
        <w:t xml:space="preserve">board, </w:t>
      </w:r>
      <w:r>
        <w:t xml:space="preserve">staff, interns, volunteers, etc.) is permitted for student intern projects. </w:t>
      </w:r>
      <w:r w:rsidR="0026723E">
        <w:t xml:space="preserve">Exceptions may be considered for student interns within business, finance, HR or organizational development studies on a case-by-case basis, and related to ongoing agency projects and priorities. </w:t>
      </w:r>
    </w:p>
    <w:p w:rsidR="00640606" w:rsidRPr="00640606" w:rsidRDefault="00640606" w:rsidP="00640606">
      <w:pPr>
        <w:pStyle w:val="ListParagraph"/>
        <w:numPr>
          <w:ilvl w:val="0"/>
          <w:numId w:val="2"/>
        </w:numPr>
        <w:rPr>
          <w:b/>
        </w:rPr>
      </w:pPr>
      <w:r w:rsidRPr="00640606">
        <w:rPr>
          <w:b/>
        </w:rPr>
        <w:t>No Cost Analysis</w:t>
      </w:r>
    </w:p>
    <w:p w:rsidR="00640606" w:rsidRPr="00640606" w:rsidRDefault="00640606" w:rsidP="00640606">
      <w:pPr>
        <w:pStyle w:val="ListParagraph"/>
        <w:numPr>
          <w:ilvl w:val="1"/>
          <w:numId w:val="2"/>
        </w:numPr>
        <w:rPr>
          <w:b/>
        </w:rPr>
      </w:pPr>
      <w:r>
        <w:t xml:space="preserve">Except for finance or business (or comparable field) student interns, no program evaluation projects utilizing cost analysis designs are </w:t>
      </w:r>
      <w:r w:rsidRPr="00640606">
        <w:rPr>
          <w:u w:val="single"/>
        </w:rPr>
        <w:t>not</w:t>
      </w:r>
      <w:r>
        <w:t xml:space="preserve"> permitted for student intern projects. </w:t>
      </w:r>
    </w:p>
    <w:p w:rsidR="00640606" w:rsidRDefault="00640606" w:rsidP="00640606">
      <w:pPr>
        <w:pStyle w:val="ListParagraph"/>
        <w:numPr>
          <w:ilvl w:val="0"/>
          <w:numId w:val="2"/>
        </w:numPr>
        <w:rPr>
          <w:b/>
        </w:rPr>
      </w:pPr>
      <w:r>
        <w:rPr>
          <w:b/>
        </w:rPr>
        <w:t>No Satisfaction-related Projects</w:t>
      </w:r>
    </w:p>
    <w:p w:rsidR="00640606" w:rsidRPr="00640606" w:rsidRDefault="00640606" w:rsidP="00640606">
      <w:pPr>
        <w:pStyle w:val="ListParagraph"/>
        <w:numPr>
          <w:ilvl w:val="1"/>
          <w:numId w:val="2"/>
        </w:numPr>
        <w:rPr>
          <w:b/>
        </w:rPr>
      </w:pPr>
      <w:r>
        <w:t xml:space="preserve">Student interns are </w:t>
      </w:r>
      <w:r>
        <w:rPr>
          <w:u w:val="single"/>
        </w:rPr>
        <w:t>not</w:t>
      </w:r>
      <w:r>
        <w:t xml:space="preserve"> permitted to use satisfaction data or center satisfaction of OhioGuidestone personnel (board, staff, interns, volunteers, etc.), funders, partners, or clients as their program evaluation project. </w:t>
      </w:r>
    </w:p>
    <w:p w:rsidR="00640606" w:rsidRPr="00640606" w:rsidRDefault="00640606" w:rsidP="00640606">
      <w:pPr>
        <w:pStyle w:val="ListParagraph"/>
        <w:numPr>
          <w:ilvl w:val="1"/>
          <w:numId w:val="2"/>
        </w:numPr>
        <w:rPr>
          <w:b/>
        </w:rPr>
      </w:pPr>
      <w:r>
        <w:t xml:space="preserve">Student interns are permitted to do self-studies, and therefore this is the only exception. </w:t>
      </w:r>
    </w:p>
    <w:p w:rsidR="00640606" w:rsidRDefault="00640606" w:rsidP="00640606">
      <w:pPr>
        <w:pStyle w:val="ListParagraph"/>
        <w:numPr>
          <w:ilvl w:val="0"/>
          <w:numId w:val="2"/>
        </w:numPr>
        <w:rPr>
          <w:b/>
        </w:rPr>
      </w:pPr>
      <w:r>
        <w:rPr>
          <w:b/>
        </w:rPr>
        <w:t>No Reporting or Presenting Beyond Project Scope</w:t>
      </w:r>
    </w:p>
    <w:p w:rsidR="00640606" w:rsidRPr="00640606" w:rsidRDefault="00640606" w:rsidP="00640606">
      <w:pPr>
        <w:pStyle w:val="ListParagraph"/>
        <w:numPr>
          <w:ilvl w:val="1"/>
          <w:numId w:val="2"/>
        </w:numPr>
        <w:rPr>
          <w:b/>
        </w:rPr>
      </w:pPr>
      <w:r>
        <w:t>Approved student intern projects are limited to their coursework’s requirements for submitted assignments, reports, or class presentations. No reporting or presenting beyond coursework requirements are allowed without further review and approval. (Note: some project evaluation activities do rise to the level of research (e.g. generalizable information; new research study) and will be governed as such- see research policies/procedures.)</w:t>
      </w:r>
    </w:p>
    <w:p w:rsidR="00640606" w:rsidRDefault="00640606" w:rsidP="00640606">
      <w:pPr>
        <w:pStyle w:val="ListParagraph"/>
        <w:numPr>
          <w:ilvl w:val="0"/>
          <w:numId w:val="2"/>
        </w:numPr>
        <w:rPr>
          <w:b/>
        </w:rPr>
      </w:pPr>
      <w:r>
        <w:rPr>
          <w:b/>
        </w:rPr>
        <w:t>Limitations on Specific Communities, Groups and/or Cultural Identities</w:t>
      </w:r>
    </w:p>
    <w:p w:rsidR="0026723E" w:rsidRPr="0026723E" w:rsidRDefault="00640606" w:rsidP="00640606">
      <w:pPr>
        <w:pStyle w:val="ListParagraph"/>
        <w:numPr>
          <w:ilvl w:val="1"/>
          <w:numId w:val="2"/>
        </w:numPr>
        <w:rPr>
          <w:b/>
        </w:rPr>
      </w:pPr>
      <w:r>
        <w:t xml:space="preserve">Research regulations, along with many evaluation best practices, restricts access to specific communities, groups or cultural identities- or advises certain approaches to most limit risk and most enhance benefit. </w:t>
      </w:r>
    </w:p>
    <w:p w:rsidR="0026723E" w:rsidRPr="0026723E" w:rsidRDefault="0026723E" w:rsidP="00640606">
      <w:pPr>
        <w:pStyle w:val="ListParagraph"/>
        <w:numPr>
          <w:ilvl w:val="1"/>
          <w:numId w:val="2"/>
        </w:numPr>
        <w:rPr>
          <w:b/>
        </w:rPr>
      </w:pPr>
      <w:r>
        <w:lastRenderedPageBreak/>
        <w:t xml:space="preserve">The intentions for these restrictions are to limit harm and hurt directly to people (personnel, clients, community members) as well as to limit: increased stigma and discrimination, reinforcement of stereotypes, and reification of social violence. </w:t>
      </w:r>
    </w:p>
    <w:p w:rsidR="00640606" w:rsidRPr="00C93D52" w:rsidRDefault="00640606" w:rsidP="00640606">
      <w:pPr>
        <w:pStyle w:val="ListParagraph"/>
        <w:numPr>
          <w:ilvl w:val="1"/>
          <w:numId w:val="2"/>
        </w:numPr>
        <w:rPr>
          <w:b/>
        </w:rPr>
      </w:pPr>
      <w:r>
        <w:t xml:space="preserve">At OhioGuidestone, student interns evaluation projects </w:t>
      </w:r>
      <w:r w:rsidR="0026723E">
        <w:t xml:space="preserve">seeking to include or evaluate </w:t>
      </w:r>
      <w:r>
        <w:t>within our PROTECT program participants, domestic/intimate partner violence program participants, youth residential treatment center clients, foster care families</w:t>
      </w:r>
      <w:r w:rsidR="0026723E">
        <w:t xml:space="preserve">, refugee communities, or Amish/Mennonite communities without will require more in-depth review, and possibly will </w:t>
      </w:r>
      <w:r w:rsidR="0026723E">
        <w:rPr>
          <w:u w:val="single"/>
        </w:rPr>
        <w:t>not</w:t>
      </w:r>
      <w:r w:rsidR="0026723E">
        <w:t xml:space="preserve"> be allowed.</w:t>
      </w:r>
    </w:p>
    <w:p w:rsidR="002C2422" w:rsidRDefault="002C2422">
      <w:pPr>
        <w:rPr>
          <w:b/>
          <w:u w:val="single"/>
        </w:rPr>
      </w:pPr>
      <w:r>
        <w:rPr>
          <w:b/>
          <w:u w:val="single"/>
        </w:rPr>
        <w:br w:type="page"/>
      </w:r>
    </w:p>
    <w:p w:rsidR="0026723E" w:rsidRPr="00975077" w:rsidRDefault="0026723E" w:rsidP="00975077">
      <w:pPr>
        <w:pStyle w:val="Heading2"/>
        <w:rPr>
          <w:b/>
          <w:color w:val="000000" w:themeColor="text1"/>
          <w:u w:val="single"/>
        </w:rPr>
      </w:pPr>
      <w:bookmarkStart w:id="3" w:name="_Toc147240973"/>
      <w:r w:rsidRPr="00975077">
        <w:rPr>
          <w:b/>
          <w:color w:val="000000" w:themeColor="text1"/>
          <w:u w:val="single"/>
        </w:rPr>
        <w:lastRenderedPageBreak/>
        <w:t>Project Designs &amp; Details Allowed</w:t>
      </w:r>
      <w:bookmarkEnd w:id="3"/>
    </w:p>
    <w:p w:rsidR="002C2422" w:rsidRDefault="002C2422" w:rsidP="0026723E">
      <w:r>
        <w:t xml:space="preserve">This flow chart is designed to help student interns brainstorm and inform their evaluation project designs and details that are allowed. </w:t>
      </w:r>
      <w:r w:rsidR="00B408D7">
        <w:t xml:space="preserve">Details for certain allowances and expectations are detailed below. </w:t>
      </w:r>
    </w:p>
    <w:p w:rsidR="002C2422" w:rsidRPr="002C2422" w:rsidRDefault="001E5EBF" w:rsidP="0026723E">
      <w:r w:rsidRPr="002C2422">
        <w:drawing>
          <wp:anchor distT="0" distB="0" distL="114300" distR="114300" simplePos="0" relativeHeight="251658240" behindDoc="1" locked="0" layoutInCell="1" allowOverlap="1">
            <wp:simplePos x="0" y="0"/>
            <wp:positionH relativeFrom="column">
              <wp:posOffset>-533093</wp:posOffset>
            </wp:positionH>
            <wp:positionV relativeFrom="page">
              <wp:posOffset>1816166</wp:posOffset>
            </wp:positionV>
            <wp:extent cx="7185660" cy="4034155"/>
            <wp:effectExtent l="19050" t="19050" r="15240" b="23495"/>
            <wp:wrapTight wrapText="bothSides">
              <wp:wrapPolygon edited="0">
                <wp:start x="-57" y="-102"/>
                <wp:lineTo x="-57" y="21624"/>
                <wp:lineTo x="21589" y="21624"/>
                <wp:lineTo x="21589" y="-102"/>
                <wp:lineTo x="-57" y="-10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7185660" cy="403415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B408D7" w:rsidRPr="001E5EBF" w:rsidRDefault="00B408D7" w:rsidP="001E5EBF">
      <w:pPr>
        <w:jc w:val="center"/>
        <w:rPr>
          <w:b/>
        </w:rPr>
      </w:pPr>
      <w:r w:rsidRPr="001E5EBF">
        <w:rPr>
          <w:b/>
        </w:rPr>
        <w:t>Allowances &amp; Expectations of Student Intern Program Evaluation Projects</w:t>
      </w:r>
    </w:p>
    <w:p w:rsidR="0026723E" w:rsidRPr="002C2422" w:rsidRDefault="002C2422" w:rsidP="002C2422">
      <w:pPr>
        <w:pStyle w:val="ListParagraph"/>
        <w:numPr>
          <w:ilvl w:val="0"/>
          <w:numId w:val="6"/>
        </w:numPr>
      </w:pPr>
      <w:r>
        <w:rPr>
          <w:b/>
        </w:rPr>
        <w:t>Connected to coursework over 1-2 semesters</w:t>
      </w:r>
    </w:p>
    <w:p w:rsidR="002C2422" w:rsidRPr="002C2422" w:rsidRDefault="002C2422" w:rsidP="002C2422">
      <w:pPr>
        <w:pStyle w:val="ListParagraph"/>
        <w:numPr>
          <w:ilvl w:val="1"/>
          <w:numId w:val="6"/>
        </w:numPr>
      </w:pPr>
      <w:r w:rsidRPr="002C2422">
        <w:t>If project is not for school, needs to partner with IFCI to be efficient and responsive to agency priorities and capacity​</w:t>
      </w:r>
    </w:p>
    <w:p w:rsidR="002C2422" w:rsidRPr="002C2422" w:rsidRDefault="002C2422" w:rsidP="002C2422">
      <w:pPr>
        <w:pStyle w:val="ListParagraph"/>
        <w:numPr>
          <w:ilvl w:val="1"/>
          <w:numId w:val="6"/>
        </w:numPr>
      </w:pPr>
      <w:r w:rsidRPr="002C2422">
        <w:t>If not needs more than 1-2 semester*, will re-do Evaluation Project Information Form &amp; Agreement​</w:t>
      </w:r>
    </w:p>
    <w:p w:rsidR="002C2422" w:rsidRPr="002C2422" w:rsidRDefault="002C2422" w:rsidP="002C2422">
      <w:pPr>
        <w:pStyle w:val="ListParagraph"/>
        <w:numPr>
          <w:ilvl w:val="1"/>
          <w:numId w:val="6"/>
        </w:numPr>
      </w:pPr>
      <w:r w:rsidRPr="002C2422">
        <w:t>Students need to have S.M.A.R.T. goals for their evaluation project​</w:t>
      </w:r>
    </w:p>
    <w:p w:rsidR="002C2422" w:rsidRPr="002C2422" w:rsidRDefault="002C2422" w:rsidP="00B76099">
      <w:pPr>
        <w:pStyle w:val="ListParagraph"/>
        <w:numPr>
          <w:ilvl w:val="2"/>
          <w:numId w:val="6"/>
        </w:numPr>
      </w:pPr>
      <w:r w:rsidRPr="002C2422">
        <w:t>Specific, Measurable, Achievable, Realistic, Time bound​</w:t>
      </w:r>
    </w:p>
    <w:p w:rsidR="002C2422" w:rsidRPr="002C2422" w:rsidRDefault="002C2422" w:rsidP="002C2422">
      <w:pPr>
        <w:pStyle w:val="ListParagraph"/>
        <w:numPr>
          <w:ilvl w:val="1"/>
          <w:numId w:val="6"/>
        </w:numPr>
      </w:pPr>
      <w:r w:rsidRPr="002C2422">
        <w:t>*If part-time student: will work with their semester duration</w:t>
      </w:r>
    </w:p>
    <w:p w:rsidR="002C2422" w:rsidRPr="002C2422" w:rsidRDefault="002C2422" w:rsidP="002C2422">
      <w:pPr>
        <w:pStyle w:val="ListParagraph"/>
        <w:numPr>
          <w:ilvl w:val="0"/>
          <w:numId w:val="6"/>
        </w:numPr>
        <w:spacing w:after="0"/>
      </w:pPr>
      <w:r w:rsidRPr="002C2422">
        <w:rPr>
          <w:b/>
        </w:rPr>
        <w:t>Summative or Formative Evaluation Allowed</w:t>
      </w:r>
    </w:p>
    <w:p w:rsidR="002C2422" w:rsidRPr="002C2422" w:rsidRDefault="002C2422" w:rsidP="002C2422">
      <w:pPr>
        <w:pStyle w:val="paragraph"/>
        <w:numPr>
          <w:ilvl w:val="1"/>
          <w:numId w:val="6"/>
        </w:numPr>
        <w:spacing w:before="0" w:beforeAutospacing="0" w:after="0" w:afterAutospacing="0"/>
        <w:textAlignment w:val="baseline"/>
        <w:rPr>
          <w:rFonts w:ascii="Arial" w:hAnsi="Arial" w:cs="Arial"/>
          <w:sz w:val="22"/>
          <w:szCs w:val="22"/>
        </w:rPr>
      </w:pPr>
      <w:r w:rsidRPr="002C2422">
        <w:rPr>
          <w:rStyle w:val="normaltextrun"/>
          <w:rFonts w:ascii="Calibri" w:hAnsi="Calibri" w:cs="Calibri"/>
          <w:color w:val="000000"/>
          <w:position w:val="2"/>
          <w:sz w:val="22"/>
          <w:szCs w:val="22"/>
        </w:rPr>
        <w:t>Summative- capture information for time of project or program, and summarize at end</w:t>
      </w:r>
      <w:r w:rsidRPr="002C2422">
        <w:rPr>
          <w:rStyle w:val="eop"/>
          <w:rFonts w:ascii="Calibri" w:hAnsi="Calibri" w:cs="Calibri"/>
          <w:color w:val="000000"/>
          <w:sz w:val="22"/>
          <w:szCs w:val="22"/>
        </w:rPr>
        <w:t>​</w:t>
      </w:r>
    </w:p>
    <w:p w:rsidR="002C2422" w:rsidRPr="002C2422" w:rsidRDefault="002C2422" w:rsidP="002C2422">
      <w:pPr>
        <w:pStyle w:val="paragraph"/>
        <w:numPr>
          <w:ilvl w:val="2"/>
          <w:numId w:val="6"/>
        </w:numPr>
        <w:spacing w:before="0" w:beforeAutospacing="0" w:after="0" w:afterAutospacing="0"/>
        <w:textAlignment w:val="baseline"/>
        <w:rPr>
          <w:rFonts w:ascii="Arial" w:hAnsi="Arial" w:cs="Arial"/>
          <w:sz w:val="22"/>
          <w:szCs w:val="22"/>
        </w:rPr>
      </w:pPr>
      <w:r w:rsidRPr="002C2422">
        <w:rPr>
          <w:rStyle w:val="normaltextrun"/>
          <w:rFonts w:ascii="Calibri" w:hAnsi="Calibri" w:cs="Calibri"/>
          <w:color w:val="000000"/>
          <w:position w:val="2"/>
          <w:sz w:val="22"/>
          <w:szCs w:val="22"/>
        </w:rPr>
        <w:t>“Did the program achieve it’s intended outcomes?”</w:t>
      </w:r>
      <w:r w:rsidRPr="002C2422">
        <w:rPr>
          <w:rStyle w:val="eop"/>
          <w:rFonts w:ascii="Calibri" w:hAnsi="Calibri" w:cs="Calibri"/>
          <w:color w:val="000000"/>
          <w:sz w:val="22"/>
          <w:szCs w:val="22"/>
        </w:rPr>
        <w:t>​</w:t>
      </w:r>
    </w:p>
    <w:p w:rsidR="002C2422" w:rsidRPr="002C2422" w:rsidRDefault="002C2422" w:rsidP="002C2422">
      <w:pPr>
        <w:pStyle w:val="paragraph"/>
        <w:numPr>
          <w:ilvl w:val="1"/>
          <w:numId w:val="6"/>
        </w:numPr>
        <w:spacing w:before="0" w:beforeAutospacing="0" w:after="0" w:afterAutospacing="0"/>
        <w:textAlignment w:val="baseline"/>
        <w:rPr>
          <w:rFonts w:ascii="Arial" w:hAnsi="Arial" w:cs="Arial"/>
          <w:sz w:val="22"/>
          <w:szCs w:val="22"/>
        </w:rPr>
      </w:pPr>
      <w:r w:rsidRPr="002C2422">
        <w:rPr>
          <w:rStyle w:val="normaltextrun"/>
          <w:rFonts w:ascii="Calibri" w:hAnsi="Calibri" w:cs="Calibri"/>
          <w:color w:val="000000"/>
          <w:position w:val="2"/>
          <w:sz w:val="22"/>
          <w:szCs w:val="22"/>
        </w:rPr>
        <w:t>Formative- capture information and evaluate/analyze throughout project or program</w:t>
      </w:r>
      <w:r w:rsidRPr="002C2422">
        <w:rPr>
          <w:rStyle w:val="eop"/>
          <w:rFonts w:ascii="Calibri" w:hAnsi="Calibri" w:cs="Calibri"/>
          <w:color w:val="000000"/>
          <w:sz w:val="22"/>
          <w:szCs w:val="22"/>
        </w:rPr>
        <w:t>​</w:t>
      </w:r>
    </w:p>
    <w:p w:rsidR="002C2422" w:rsidRPr="002C2422" w:rsidRDefault="002C2422" w:rsidP="002C2422">
      <w:pPr>
        <w:pStyle w:val="paragraph"/>
        <w:numPr>
          <w:ilvl w:val="2"/>
          <w:numId w:val="6"/>
        </w:numPr>
        <w:spacing w:before="0" w:beforeAutospacing="0" w:after="0" w:afterAutospacing="0"/>
        <w:textAlignment w:val="baseline"/>
        <w:rPr>
          <w:rFonts w:ascii="Arial" w:hAnsi="Arial" w:cs="Arial"/>
          <w:sz w:val="22"/>
          <w:szCs w:val="22"/>
        </w:rPr>
      </w:pPr>
      <w:r w:rsidRPr="002C2422">
        <w:rPr>
          <w:rStyle w:val="normaltextrun"/>
          <w:rFonts w:ascii="Calibri" w:hAnsi="Calibri" w:cs="Calibri"/>
          <w:color w:val="000000"/>
          <w:position w:val="2"/>
          <w:sz w:val="22"/>
          <w:szCs w:val="22"/>
        </w:rPr>
        <w:t>“What is working well, or not working so well from group participants’ perspective?”</w:t>
      </w:r>
      <w:r w:rsidRPr="002C2422">
        <w:rPr>
          <w:rStyle w:val="eop"/>
          <w:rFonts w:ascii="Calibri" w:hAnsi="Calibri" w:cs="Calibri"/>
          <w:color w:val="000000"/>
          <w:sz w:val="22"/>
          <w:szCs w:val="22"/>
        </w:rPr>
        <w:t>​</w:t>
      </w:r>
    </w:p>
    <w:p w:rsidR="002C2422" w:rsidRPr="002C2422" w:rsidRDefault="002C2422" w:rsidP="002C2422">
      <w:pPr>
        <w:pStyle w:val="paragraph"/>
        <w:numPr>
          <w:ilvl w:val="2"/>
          <w:numId w:val="6"/>
        </w:numPr>
        <w:spacing w:before="0" w:beforeAutospacing="0" w:after="0" w:afterAutospacing="0"/>
        <w:textAlignment w:val="baseline"/>
        <w:rPr>
          <w:rFonts w:ascii="Arial" w:hAnsi="Arial" w:cs="Arial"/>
          <w:sz w:val="22"/>
          <w:szCs w:val="22"/>
        </w:rPr>
      </w:pPr>
      <w:r w:rsidRPr="002C2422">
        <w:rPr>
          <w:rStyle w:val="normaltextrun"/>
          <w:rFonts w:ascii="Calibri" w:hAnsi="Calibri" w:cs="Calibri"/>
          <w:color w:val="000000"/>
          <w:position w:val="2"/>
          <w:sz w:val="22"/>
          <w:szCs w:val="22"/>
        </w:rPr>
        <w:t>“Is the program proceeding as planned?”</w:t>
      </w:r>
      <w:r w:rsidRPr="002C2422">
        <w:rPr>
          <w:rStyle w:val="eop"/>
          <w:rFonts w:ascii="Calibri" w:hAnsi="Calibri" w:cs="Calibri"/>
          <w:color w:val="000000"/>
          <w:sz w:val="22"/>
          <w:szCs w:val="22"/>
        </w:rPr>
        <w:t>​</w:t>
      </w:r>
    </w:p>
    <w:p w:rsidR="002C2422" w:rsidRPr="002C2422" w:rsidRDefault="002C2422" w:rsidP="002C2422">
      <w:pPr>
        <w:pStyle w:val="paragraph"/>
        <w:numPr>
          <w:ilvl w:val="0"/>
          <w:numId w:val="6"/>
        </w:numPr>
        <w:spacing w:before="0" w:beforeAutospacing="0" w:after="0" w:afterAutospacing="0"/>
        <w:textAlignment w:val="baseline"/>
        <w:rPr>
          <w:rStyle w:val="normaltextrun"/>
          <w:rFonts w:ascii="Arial" w:hAnsi="Arial" w:cs="Arial"/>
          <w:sz w:val="22"/>
          <w:szCs w:val="22"/>
        </w:rPr>
      </w:pPr>
      <w:r>
        <w:rPr>
          <w:rStyle w:val="normaltextrun"/>
          <w:rFonts w:ascii="Calibri" w:hAnsi="Calibri" w:cs="Calibri"/>
          <w:b/>
          <w:color w:val="000000"/>
          <w:position w:val="2"/>
          <w:sz w:val="22"/>
          <w:szCs w:val="22"/>
        </w:rPr>
        <w:t>Only Non-Experimental Designs</w:t>
      </w:r>
    </w:p>
    <w:p w:rsidR="002C2422" w:rsidRPr="002C2422" w:rsidRDefault="002C2422" w:rsidP="002C2422">
      <w:pPr>
        <w:pStyle w:val="paragraph"/>
        <w:numPr>
          <w:ilvl w:val="1"/>
          <w:numId w:val="6"/>
        </w:numPr>
        <w:spacing w:before="0" w:beforeAutospacing="0" w:after="0" w:afterAutospacing="0"/>
        <w:textAlignment w:val="baseline"/>
        <w:rPr>
          <w:rFonts w:ascii="Arial" w:hAnsi="Arial" w:cs="Arial"/>
          <w:sz w:val="22"/>
          <w:szCs w:val="22"/>
        </w:rPr>
      </w:pPr>
      <w:r w:rsidRPr="002C2422">
        <w:rPr>
          <w:rStyle w:val="normaltextrun"/>
          <w:rFonts w:ascii="Calibri" w:hAnsi="Calibri" w:cs="Calibri"/>
          <w:color w:val="000000"/>
          <w:position w:val="2"/>
          <w:sz w:val="22"/>
          <w:szCs w:val="22"/>
        </w:rPr>
        <w:t>No Randomized Control Trials (RCTs), Quasi Experimental</w:t>
      </w:r>
    </w:p>
    <w:p w:rsidR="002C2422" w:rsidRPr="002C2422" w:rsidRDefault="002C2422" w:rsidP="002C2422">
      <w:pPr>
        <w:pStyle w:val="ListParagraph"/>
        <w:numPr>
          <w:ilvl w:val="0"/>
          <w:numId w:val="6"/>
        </w:numPr>
        <w:spacing w:after="0"/>
      </w:pPr>
      <w:r>
        <w:rPr>
          <w:b/>
        </w:rPr>
        <w:lastRenderedPageBreak/>
        <w:t>Evaluation Design or Question Type</w:t>
      </w:r>
    </w:p>
    <w:p w:rsidR="002C2422" w:rsidRPr="002C2422" w:rsidRDefault="002C2422" w:rsidP="002C2422">
      <w:pPr>
        <w:pStyle w:val="paragraph"/>
        <w:numPr>
          <w:ilvl w:val="0"/>
          <w:numId w:val="6"/>
        </w:numPr>
        <w:spacing w:before="0" w:beforeAutospacing="0" w:after="0" w:afterAutospacing="0"/>
        <w:ind w:left="720"/>
        <w:textAlignment w:val="baseline"/>
        <w:rPr>
          <w:rFonts w:ascii="Arial" w:hAnsi="Arial" w:cs="Arial"/>
          <w:sz w:val="22"/>
          <w:szCs w:val="22"/>
        </w:rPr>
      </w:pPr>
      <w:r w:rsidRPr="002C2422">
        <w:rPr>
          <w:rStyle w:val="normaltextrun"/>
          <w:rFonts w:ascii="Calibri" w:hAnsi="Calibri" w:cs="Calibri"/>
          <w:b/>
          <w:bCs/>
          <w:color w:val="000000"/>
          <w:position w:val="2"/>
          <w:sz w:val="22"/>
          <w:szCs w:val="22"/>
        </w:rPr>
        <w:t>Descriptive</w:t>
      </w:r>
      <w:r w:rsidRPr="002C2422">
        <w:rPr>
          <w:rStyle w:val="normaltextrun"/>
          <w:rFonts w:ascii="Calibri" w:hAnsi="Calibri" w:cs="Calibri"/>
          <w:color w:val="000000"/>
          <w:position w:val="2"/>
          <w:sz w:val="22"/>
          <w:szCs w:val="22"/>
        </w:rPr>
        <w:t>: </w:t>
      </w:r>
      <w:r w:rsidRPr="002C2422">
        <w:rPr>
          <w:rStyle w:val="spellingerror"/>
          <w:rFonts w:ascii="Calibri" w:hAnsi="Calibri" w:cs="Calibri"/>
          <w:color w:val="000000"/>
          <w:position w:val="2"/>
          <w:sz w:val="22"/>
          <w:szCs w:val="22"/>
        </w:rPr>
        <w:t>What|Who|Where|How-like</w:t>
      </w:r>
      <w:r w:rsidRPr="002C2422">
        <w:rPr>
          <w:rStyle w:val="normaltextrun"/>
          <w:rFonts w:ascii="Calibri" w:hAnsi="Calibri" w:cs="Calibri"/>
          <w:color w:val="000000"/>
          <w:position w:val="2"/>
          <w:sz w:val="22"/>
          <w:szCs w:val="22"/>
        </w:rPr>
        <w:t> questions</w:t>
      </w:r>
      <w:r w:rsidRPr="002C2422">
        <w:rPr>
          <w:rStyle w:val="eop"/>
          <w:rFonts w:ascii="Calibri" w:hAnsi="Calibri" w:cs="Calibri"/>
          <w:color w:val="000000"/>
          <w:sz w:val="22"/>
          <w:szCs w:val="22"/>
        </w:rPr>
        <w:t>​</w:t>
      </w:r>
    </w:p>
    <w:p w:rsidR="002C2422" w:rsidRPr="002C2422" w:rsidRDefault="002C2422" w:rsidP="002C2422">
      <w:pPr>
        <w:pStyle w:val="paragraph"/>
        <w:numPr>
          <w:ilvl w:val="1"/>
          <w:numId w:val="6"/>
        </w:numPr>
        <w:spacing w:before="0" w:beforeAutospacing="0" w:after="0" w:afterAutospacing="0"/>
        <w:textAlignment w:val="baseline"/>
        <w:rPr>
          <w:rFonts w:ascii="Arial" w:hAnsi="Arial" w:cs="Arial"/>
          <w:sz w:val="22"/>
          <w:szCs w:val="22"/>
        </w:rPr>
      </w:pPr>
      <w:r w:rsidRPr="002C2422">
        <w:rPr>
          <w:rStyle w:val="normaltextrun"/>
          <w:rFonts w:ascii="Calibri" w:hAnsi="Calibri" w:cs="Calibri"/>
          <w:i/>
          <w:iCs/>
          <w:color w:val="000000"/>
          <w:position w:val="2"/>
          <w:sz w:val="22"/>
          <w:szCs w:val="22"/>
        </w:rPr>
        <w:t>“What percent of clients had decreased depressive symptoms after 10 weekly group sessions?”</w:t>
      </w:r>
      <w:r w:rsidRPr="002C2422">
        <w:rPr>
          <w:rStyle w:val="eop"/>
          <w:rFonts w:ascii="Calibri" w:hAnsi="Calibri" w:cs="Calibri"/>
          <w:color w:val="000000"/>
          <w:sz w:val="22"/>
          <w:szCs w:val="22"/>
        </w:rPr>
        <w:t>​</w:t>
      </w:r>
    </w:p>
    <w:p w:rsidR="002C2422" w:rsidRPr="002C2422" w:rsidRDefault="002C2422" w:rsidP="002C2422">
      <w:pPr>
        <w:pStyle w:val="paragraph"/>
        <w:numPr>
          <w:ilvl w:val="1"/>
          <w:numId w:val="6"/>
        </w:numPr>
        <w:spacing w:before="0" w:beforeAutospacing="0" w:after="0" w:afterAutospacing="0"/>
        <w:textAlignment w:val="baseline"/>
        <w:rPr>
          <w:rFonts w:ascii="Arial" w:hAnsi="Arial" w:cs="Arial"/>
          <w:sz w:val="22"/>
          <w:szCs w:val="22"/>
        </w:rPr>
      </w:pPr>
      <w:r w:rsidRPr="002C2422">
        <w:rPr>
          <w:rStyle w:val="normaltextrun"/>
          <w:rFonts w:ascii="Calibri" w:hAnsi="Calibri" w:cs="Calibri"/>
          <w:i/>
          <w:iCs/>
          <w:color w:val="000000"/>
          <w:position w:val="2"/>
          <w:sz w:val="22"/>
          <w:szCs w:val="22"/>
        </w:rPr>
        <w:t>“What is the PROM completion rate for residential clients?”</w:t>
      </w:r>
      <w:r w:rsidRPr="002C2422">
        <w:rPr>
          <w:rStyle w:val="eop"/>
          <w:rFonts w:ascii="Calibri" w:hAnsi="Calibri" w:cs="Calibri"/>
          <w:color w:val="000000"/>
          <w:sz w:val="22"/>
          <w:szCs w:val="22"/>
        </w:rPr>
        <w:t>​</w:t>
      </w:r>
    </w:p>
    <w:p w:rsidR="002C2422" w:rsidRPr="002C2422" w:rsidRDefault="002C2422" w:rsidP="00B408D7">
      <w:pPr>
        <w:pStyle w:val="paragraph"/>
        <w:numPr>
          <w:ilvl w:val="0"/>
          <w:numId w:val="6"/>
        </w:numPr>
        <w:spacing w:before="0" w:beforeAutospacing="0" w:after="0" w:afterAutospacing="0"/>
        <w:ind w:left="720"/>
        <w:textAlignment w:val="baseline"/>
        <w:rPr>
          <w:rFonts w:ascii="Arial" w:hAnsi="Arial" w:cs="Arial"/>
          <w:sz w:val="22"/>
          <w:szCs w:val="22"/>
        </w:rPr>
      </w:pPr>
      <w:r w:rsidRPr="002C2422">
        <w:rPr>
          <w:rStyle w:val="eop"/>
          <w:rFonts w:ascii="Calibri" w:hAnsi="Calibri" w:cs="Calibri"/>
          <w:color w:val="000000"/>
          <w:sz w:val="22"/>
          <w:szCs w:val="22"/>
        </w:rPr>
        <w:t>​</w:t>
      </w:r>
      <w:r w:rsidRPr="002C2422">
        <w:rPr>
          <w:rStyle w:val="normaltextrun"/>
          <w:rFonts w:ascii="Calibri" w:hAnsi="Calibri" w:cs="Calibri"/>
          <w:b/>
          <w:bCs/>
          <w:color w:val="000000"/>
          <w:position w:val="2"/>
          <w:sz w:val="22"/>
          <w:szCs w:val="22"/>
        </w:rPr>
        <w:t>Normative</w:t>
      </w:r>
      <w:r w:rsidRPr="002C2422">
        <w:rPr>
          <w:rStyle w:val="normaltextrun"/>
          <w:rFonts w:ascii="Calibri" w:hAnsi="Calibri" w:cs="Calibri"/>
          <w:color w:val="000000"/>
          <w:position w:val="2"/>
          <w:sz w:val="22"/>
          <w:szCs w:val="22"/>
        </w:rPr>
        <w:t>: What is –vs- should</w:t>
      </w:r>
      <w:r w:rsidRPr="002C2422">
        <w:rPr>
          <w:rStyle w:val="eop"/>
          <w:rFonts w:ascii="Calibri" w:hAnsi="Calibri" w:cs="Calibri"/>
          <w:color w:val="000000"/>
          <w:sz w:val="22"/>
          <w:szCs w:val="22"/>
        </w:rPr>
        <w:t>​</w:t>
      </w:r>
    </w:p>
    <w:p w:rsidR="002C2422" w:rsidRPr="002C2422" w:rsidRDefault="002C2422" w:rsidP="002C2422">
      <w:pPr>
        <w:pStyle w:val="paragraph"/>
        <w:numPr>
          <w:ilvl w:val="1"/>
          <w:numId w:val="6"/>
        </w:numPr>
        <w:spacing w:before="0" w:beforeAutospacing="0" w:after="0" w:afterAutospacing="0"/>
        <w:textAlignment w:val="baseline"/>
        <w:rPr>
          <w:rFonts w:ascii="Arial" w:hAnsi="Arial" w:cs="Arial"/>
          <w:sz w:val="22"/>
          <w:szCs w:val="22"/>
        </w:rPr>
      </w:pPr>
      <w:r w:rsidRPr="002C2422">
        <w:rPr>
          <w:rStyle w:val="normaltextrun"/>
          <w:rFonts w:ascii="Calibri" w:hAnsi="Calibri" w:cs="Calibri"/>
          <w:i/>
          <w:iCs/>
          <w:color w:val="000000"/>
          <w:position w:val="2"/>
          <w:sz w:val="22"/>
          <w:szCs w:val="22"/>
        </w:rPr>
        <w:t>Did clinical interns achieve learning goals from learning contract?</w:t>
      </w:r>
      <w:r w:rsidRPr="002C2422">
        <w:rPr>
          <w:rStyle w:val="eop"/>
          <w:rFonts w:ascii="Calibri" w:hAnsi="Calibri" w:cs="Calibri"/>
          <w:color w:val="000000"/>
          <w:sz w:val="22"/>
          <w:szCs w:val="22"/>
        </w:rPr>
        <w:t>​</w:t>
      </w:r>
    </w:p>
    <w:p w:rsidR="002C2422" w:rsidRPr="002C2422" w:rsidRDefault="002C2422" w:rsidP="002C2422">
      <w:pPr>
        <w:pStyle w:val="paragraph"/>
        <w:numPr>
          <w:ilvl w:val="1"/>
          <w:numId w:val="6"/>
        </w:numPr>
        <w:spacing w:before="0" w:beforeAutospacing="0" w:after="0" w:afterAutospacing="0"/>
        <w:textAlignment w:val="baseline"/>
        <w:rPr>
          <w:rFonts w:ascii="Arial" w:hAnsi="Arial" w:cs="Arial"/>
          <w:sz w:val="22"/>
          <w:szCs w:val="22"/>
        </w:rPr>
      </w:pPr>
      <w:r w:rsidRPr="002C2422">
        <w:rPr>
          <w:rStyle w:val="normaltextrun"/>
          <w:rFonts w:ascii="Calibri" w:hAnsi="Calibri" w:cs="Calibri"/>
          <w:i/>
          <w:iCs/>
          <w:color w:val="000000"/>
          <w:position w:val="2"/>
          <w:sz w:val="22"/>
          <w:szCs w:val="22"/>
        </w:rPr>
        <w:t>To what extent was target of quarterly PROMs completed?</w:t>
      </w:r>
      <w:r w:rsidRPr="002C2422">
        <w:rPr>
          <w:rStyle w:val="eop"/>
          <w:rFonts w:ascii="Calibri" w:hAnsi="Calibri" w:cs="Calibri"/>
          <w:color w:val="000000"/>
          <w:sz w:val="22"/>
          <w:szCs w:val="22"/>
        </w:rPr>
        <w:t>​</w:t>
      </w:r>
    </w:p>
    <w:p w:rsidR="002C2422" w:rsidRPr="002C2422" w:rsidRDefault="002C2422" w:rsidP="002C2422">
      <w:pPr>
        <w:pStyle w:val="paragraph"/>
        <w:numPr>
          <w:ilvl w:val="1"/>
          <w:numId w:val="6"/>
        </w:numPr>
        <w:spacing w:before="0" w:beforeAutospacing="0" w:after="0" w:afterAutospacing="0"/>
        <w:textAlignment w:val="baseline"/>
        <w:rPr>
          <w:rFonts w:ascii="Arial" w:hAnsi="Arial" w:cs="Arial"/>
          <w:sz w:val="22"/>
          <w:szCs w:val="22"/>
        </w:rPr>
      </w:pPr>
      <w:r w:rsidRPr="002C2422">
        <w:rPr>
          <w:rStyle w:val="normaltextrun"/>
          <w:rFonts w:ascii="Calibri" w:hAnsi="Calibri" w:cs="Calibri"/>
          <w:i/>
          <w:iCs/>
          <w:color w:val="000000"/>
          <w:position w:val="2"/>
          <w:sz w:val="22"/>
          <w:szCs w:val="22"/>
        </w:rPr>
        <w:t>To what extent was target of weekly CBT+ homework completed?</w:t>
      </w:r>
      <w:r w:rsidRPr="002C2422">
        <w:rPr>
          <w:rStyle w:val="eop"/>
          <w:rFonts w:ascii="Calibri" w:hAnsi="Calibri" w:cs="Calibri"/>
          <w:color w:val="000000"/>
          <w:sz w:val="22"/>
          <w:szCs w:val="22"/>
        </w:rPr>
        <w:t>​</w:t>
      </w:r>
    </w:p>
    <w:p w:rsidR="002C2422" w:rsidRPr="002C2422" w:rsidRDefault="002C2422" w:rsidP="002C2422">
      <w:pPr>
        <w:pStyle w:val="paragraph"/>
        <w:numPr>
          <w:ilvl w:val="1"/>
          <w:numId w:val="6"/>
        </w:numPr>
        <w:spacing w:before="0" w:beforeAutospacing="0" w:after="0" w:afterAutospacing="0"/>
        <w:textAlignment w:val="baseline"/>
        <w:rPr>
          <w:rFonts w:ascii="Arial" w:hAnsi="Arial" w:cs="Arial"/>
          <w:sz w:val="22"/>
          <w:szCs w:val="22"/>
        </w:rPr>
      </w:pPr>
      <w:r w:rsidRPr="002C2422">
        <w:rPr>
          <w:rStyle w:val="normaltextrun"/>
          <w:rFonts w:ascii="Calibri" w:hAnsi="Calibri" w:cs="Calibri"/>
          <w:i/>
          <w:iCs/>
          <w:color w:val="000000"/>
          <w:position w:val="2"/>
          <w:sz w:val="22"/>
          <w:szCs w:val="22"/>
        </w:rPr>
        <w:t>To what extent was target of 75% attendance achieved?</w:t>
      </w:r>
      <w:r w:rsidRPr="002C2422">
        <w:rPr>
          <w:rStyle w:val="eop"/>
          <w:rFonts w:ascii="Calibri" w:hAnsi="Calibri" w:cs="Calibri"/>
          <w:color w:val="000000"/>
          <w:sz w:val="22"/>
          <w:szCs w:val="22"/>
        </w:rPr>
        <w:t>​</w:t>
      </w:r>
    </w:p>
    <w:p w:rsidR="002C2422" w:rsidRPr="002C2422" w:rsidRDefault="002C2422" w:rsidP="00B408D7">
      <w:pPr>
        <w:pStyle w:val="paragraph"/>
        <w:numPr>
          <w:ilvl w:val="0"/>
          <w:numId w:val="6"/>
        </w:numPr>
        <w:spacing w:before="0" w:beforeAutospacing="0" w:after="0" w:afterAutospacing="0"/>
        <w:ind w:left="720"/>
        <w:textAlignment w:val="baseline"/>
        <w:rPr>
          <w:rFonts w:ascii="Arial" w:hAnsi="Arial" w:cs="Arial"/>
          <w:sz w:val="22"/>
          <w:szCs w:val="22"/>
        </w:rPr>
      </w:pPr>
      <w:r w:rsidRPr="002C2422">
        <w:rPr>
          <w:rStyle w:val="eop"/>
          <w:rFonts w:ascii="Calibri" w:hAnsi="Calibri" w:cs="Calibri"/>
          <w:color w:val="000000"/>
          <w:sz w:val="22"/>
          <w:szCs w:val="22"/>
        </w:rPr>
        <w:t>​</w:t>
      </w:r>
      <w:r w:rsidRPr="002C2422">
        <w:rPr>
          <w:rStyle w:val="normaltextrun"/>
          <w:rFonts w:ascii="Calibri" w:hAnsi="Calibri" w:cs="Calibri"/>
          <w:b/>
          <w:bCs/>
          <w:color w:val="000000"/>
          <w:position w:val="2"/>
          <w:sz w:val="22"/>
          <w:szCs w:val="22"/>
        </w:rPr>
        <w:t>Cause &amp; Effect</w:t>
      </w:r>
      <w:r w:rsidRPr="002C2422">
        <w:rPr>
          <w:rStyle w:val="normaltextrun"/>
          <w:rFonts w:ascii="Calibri" w:hAnsi="Calibri" w:cs="Calibri"/>
          <w:color w:val="000000"/>
          <w:position w:val="2"/>
          <w:sz w:val="22"/>
          <w:szCs w:val="22"/>
        </w:rPr>
        <w:t>: Results achieved of doing something</w:t>
      </w:r>
      <w:r w:rsidRPr="002C2422">
        <w:rPr>
          <w:rStyle w:val="eop"/>
          <w:rFonts w:ascii="Calibri" w:hAnsi="Calibri" w:cs="Calibri"/>
          <w:color w:val="000000"/>
          <w:sz w:val="22"/>
          <w:szCs w:val="22"/>
        </w:rPr>
        <w:t>​</w:t>
      </w:r>
    </w:p>
    <w:p w:rsidR="002C2422" w:rsidRPr="002C2422" w:rsidRDefault="002C2422" w:rsidP="002C2422">
      <w:pPr>
        <w:pStyle w:val="paragraph"/>
        <w:numPr>
          <w:ilvl w:val="1"/>
          <w:numId w:val="6"/>
        </w:numPr>
        <w:spacing w:before="0" w:beforeAutospacing="0" w:after="0" w:afterAutospacing="0"/>
        <w:textAlignment w:val="baseline"/>
        <w:rPr>
          <w:rFonts w:ascii="Arial" w:hAnsi="Arial" w:cs="Arial"/>
          <w:sz w:val="22"/>
          <w:szCs w:val="22"/>
        </w:rPr>
      </w:pPr>
      <w:r w:rsidRPr="002C2422">
        <w:rPr>
          <w:rStyle w:val="normaltextrun"/>
          <w:rFonts w:ascii="Calibri" w:hAnsi="Calibri" w:cs="Calibri"/>
          <w:color w:val="000000"/>
          <w:position w:val="2"/>
          <w:sz w:val="22"/>
          <w:szCs w:val="22"/>
        </w:rPr>
        <w:t>Captures: Impact, Pre/Post changes, or other differences in outcomes due to a specific intervention or activity</w:t>
      </w:r>
      <w:r w:rsidRPr="002C2422">
        <w:rPr>
          <w:rStyle w:val="eop"/>
          <w:rFonts w:ascii="Calibri" w:hAnsi="Calibri" w:cs="Calibri"/>
          <w:color w:val="000000"/>
          <w:sz w:val="22"/>
          <w:szCs w:val="22"/>
        </w:rPr>
        <w:t>​</w:t>
      </w:r>
    </w:p>
    <w:p w:rsidR="002C2422" w:rsidRPr="002C2422" w:rsidRDefault="002C2422" w:rsidP="002C2422">
      <w:pPr>
        <w:pStyle w:val="paragraph"/>
        <w:numPr>
          <w:ilvl w:val="1"/>
          <w:numId w:val="6"/>
        </w:numPr>
        <w:spacing w:before="0" w:beforeAutospacing="0" w:after="0" w:afterAutospacing="0"/>
        <w:textAlignment w:val="baseline"/>
        <w:rPr>
          <w:rFonts w:ascii="Arial" w:hAnsi="Arial" w:cs="Arial"/>
          <w:sz w:val="22"/>
          <w:szCs w:val="22"/>
        </w:rPr>
      </w:pPr>
      <w:r w:rsidRPr="002C2422">
        <w:rPr>
          <w:rStyle w:val="normaltextrun"/>
          <w:rFonts w:ascii="Calibri" w:hAnsi="Calibri" w:cs="Calibri"/>
          <w:i/>
          <w:iCs/>
          <w:color w:val="000000"/>
          <w:position w:val="2"/>
          <w:sz w:val="22"/>
          <w:szCs w:val="22"/>
        </w:rPr>
        <w:t>After therapy sessions in client’s native language, do they have improved attendance rates?</w:t>
      </w:r>
      <w:r w:rsidRPr="002C2422">
        <w:rPr>
          <w:rStyle w:val="eop"/>
          <w:rFonts w:ascii="Calibri" w:hAnsi="Calibri" w:cs="Calibri"/>
          <w:color w:val="000000"/>
          <w:sz w:val="22"/>
          <w:szCs w:val="22"/>
        </w:rPr>
        <w:t>​</w:t>
      </w:r>
    </w:p>
    <w:p w:rsidR="002C2422" w:rsidRPr="002C2422" w:rsidRDefault="002C2422" w:rsidP="002C2422">
      <w:pPr>
        <w:pStyle w:val="paragraph"/>
        <w:numPr>
          <w:ilvl w:val="1"/>
          <w:numId w:val="6"/>
        </w:numPr>
        <w:spacing w:before="0" w:beforeAutospacing="0" w:after="0" w:afterAutospacing="0"/>
        <w:textAlignment w:val="baseline"/>
        <w:rPr>
          <w:rFonts w:ascii="Arial" w:hAnsi="Arial" w:cs="Arial"/>
          <w:sz w:val="22"/>
          <w:szCs w:val="22"/>
        </w:rPr>
      </w:pPr>
      <w:r w:rsidRPr="002C2422">
        <w:rPr>
          <w:rStyle w:val="normaltextrun"/>
          <w:rFonts w:ascii="Calibri" w:hAnsi="Calibri" w:cs="Calibri"/>
          <w:i/>
          <w:iCs/>
          <w:color w:val="000000"/>
          <w:position w:val="2"/>
          <w:sz w:val="22"/>
          <w:szCs w:val="22"/>
        </w:rPr>
        <w:t>In the week after Triple P sessions, do parents report less temper tantrums?</w:t>
      </w:r>
      <w:r w:rsidRPr="002C2422">
        <w:rPr>
          <w:rStyle w:val="eop"/>
          <w:rFonts w:ascii="Calibri" w:hAnsi="Calibri" w:cs="Calibri"/>
          <w:color w:val="000000"/>
          <w:sz w:val="22"/>
          <w:szCs w:val="22"/>
        </w:rPr>
        <w:t>​</w:t>
      </w:r>
    </w:p>
    <w:p w:rsidR="002C2422" w:rsidRPr="002C2422" w:rsidRDefault="002C2422" w:rsidP="002C2422">
      <w:pPr>
        <w:pStyle w:val="paragraph"/>
        <w:numPr>
          <w:ilvl w:val="1"/>
          <w:numId w:val="6"/>
        </w:numPr>
        <w:spacing w:before="0" w:beforeAutospacing="0" w:after="0" w:afterAutospacing="0"/>
        <w:textAlignment w:val="baseline"/>
        <w:rPr>
          <w:rFonts w:ascii="Arial" w:hAnsi="Arial" w:cs="Arial"/>
          <w:sz w:val="22"/>
          <w:szCs w:val="22"/>
        </w:rPr>
      </w:pPr>
      <w:r w:rsidRPr="002C2422">
        <w:rPr>
          <w:rStyle w:val="normaltextrun"/>
          <w:rFonts w:ascii="Calibri" w:hAnsi="Calibri" w:cs="Calibri"/>
          <w:i/>
          <w:iCs/>
          <w:color w:val="000000"/>
          <w:position w:val="2"/>
          <w:sz w:val="22"/>
          <w:szCs w:val="22"/>
        </w:rPr>
        <w:t>After 6 weekly behavioral health sessions, did clients report lower stress?</w:t>
      </w:r>
      <w:r w:rsidRPr="002C2422">
        <w:rPr>
          <w:rStyle w:val="eop"/>
          <w:rFonts w:ascii="Calibri" w:hAnsi="Calibri" w:cs="Calibri"/>
          <w:color w:val="000000"/>
          <w:sz w:val="22"/>
          <w:szCs w:val="22"/>
        </w:rPr>
        <w:t>​</w:t>
      </w:r>
    </w:p>
    <w:p w:rsidR="002C2422" w:rsidRPr="002C2422" w:rsidRDefault="002C2422" w:rsidP="002C2422">
      <w:pPr>
        <w:pStyle w:val="paragraph"/>
        <w:numPr>
          <w:ilvl w:val="1"/>
          <w:numId w:val="6"/>
        </w:numPr>
        <w:spacing w:before="0" w:beforeAutospacing="0" w:after="0" w:afterAutospacing="0"/>
        <w:textAlignment w:val="baseline"/>
        <w:rPr>
          <w:rFonts w:ascii="Arial" w:hAnsi="Arial" w:cs="Arial"/>
          <w:sz w:val="22"/>
          <w:szCs w:val="22"/>
        </w:rPr>
      </w:pPr>
      <w:r w:rsidRPr="002C2422">
        <w:rPr>
          <w:rStyle w:val="normaltextrun"/>
          <w:rFonts w:ascii="Calibri" w:hAnsi="Calibri" w:cs="Calibri"/>
          <w:i/>
          <w:iCs/>
          <w:color w:val="000000"/>
          <w:position w:val="2"/>
          <w:sz w:val="22"/>
          <w:szCs w:val="22"/>
        </w:rPr>
        <w:t>Did clients have better school attendance after 6 weekly group sessions with the school counselor?</w:t>
      </w:r>
      <w:r w:rsidRPr="002C2422">
        <w:rPr>
          <w:rStyle w:val="eop"/>
          <w:rFonts w:ascii="Calibri" w:hAnsi="Calibri" w:cs="Calibri"/>
          <w:color w:val="000000"/>
          <w:sz w:val="22"/>
          <w:szCs w:val="22"/>
        </w:rPr>
        <w:t>​</w:t>
      </w:r>
    </w:p>
    <w:p w:rsidR="002C2422" w:rsidRPr="002C2422" w:rsidRDefault="002C2422" w:rsidP="002C2422">
      <w:pPr>
        <w:pStyle w:val="ListParagraph"/>
        <w:numPr>
          <w:ilvl w:val="0"/>
          <w:numId w:val="6"/>
        </w:numPr>
        <w:spacing w:after="0"/>
        <w:rPr>
          <w:b/>
        </w:rPr>
      </w:pPr>
      <w:r w:rsidRPr="002C2422">
        <w:rPr>
          <w:b/>
        </w:rPr>
        <w:t xml:space="preserve">Type or Focus of Evaluation </w:t>
      </w:r>
    </w:p>
    <w:p w:rsidR="002C2422" w:rsidRPr="002C2422" w:rsidRDefault="002C2422" w:rsidP="002C2422">
      <w:pPr>
        <w:pStyle w:val="paragraph"/>
        <w:numPr>
          <w:ilvl w:val="0"/>
          <w:numId w:val="10"/>
        </w:numPr>
        <w:spacing w:before="0" w:beforeAutospacing="0" w:after="0" w:afterAutospacing="0"/>
        <w:ind w:left="494" w:firstLine="0"/>
        <w:textAlignment w:val="baseline"/>
        <w:rPr>
          <w:rFonts w:ascii="Arial" w:hAnsi="Arial" w:cs="Arial"/>
          <w:sz w:val="22"/>
          <w:szCs w:val="22"/>
        </w:rPr>
      </w:pPr>
      <w:r w:rsidRPr="002C2422">
        <w:rPr>
          <w:rStyle w:val="normaltextrun"/>
          <w:rFonts w:ascii="Calibri" w:hAnsi="Calibri" w:cs="Calibri"/>
          <w:b/>
          <w:bCs/>
          <w:color w:val="000000"/>
          <w:position w:val="2"/>
          <w:sz w:val="22"/>
          <w:szCs w:val="22"/>
        </w:rPr>
        <w:t>Outcomes</w:t>
      </w:r>
      <w:r w:rsidRPr="002C2422">
        <w:rPr>
          <w:rStyle w:val="normaltextrun"/>
          <w:rFonts w:ascii="Calibri" w:hAnsi="Calibri" w:cs="Calibri"/>
          <w:color w:val="000000"/>
          <w:position w:val="2"/>
          <w:sz w:val="22"/>
          <w:szCs w:val="22"/>
        </w:rPr>
        <w:t>: </w:t>
      </w:r>
      <w:r w:rsidRPr="002C2422">
        <w:rPr>
          <w:rStyle w:val="eop"/>
          <w:rFonts w:ascii="Calibri" w:hAnsi="Calibri" w:cs="Calibri"/>
          <w:color w:val="000000"/>
          <w:sz w:val="22"/>
          <w:szCs w:val="22"/>
        </w:rPr>
        <w:t>​</w:t>
      </w:r>
    </w:p>
    <w:p w:rsidR="002C2422" w:rsidRPr="002C2422" w:rsidRDefault="002C2422" w:rsidP="002C2422">
      <w:pPr>
        <w:pStyle w:val="paragraph"/>
        <w:numPr>
          <w:ilvl w:val="0"/>
          <w:numId w:val="10"/>
        </w:numPr>
        <w:spacing w:before="0" w:beforeAutospacing="0" w:after="0" w:afterAutospacing="0"/>
        <w:ind w:left="1284" w:firstLine="0"/>
        <w:textAlignment w:val="baseline"/>
        <w:rPr>
          <w:rFonts w:ascii="Arial" w:hAnsi="Arial" w:cs="Arial"/>
          <w:sz w:val="22"/>
          <w:szCs w:val="22"/>
        </w:rPr>
      </w:pPr>
      <w:r w:rsidRPr="002C2422">
        <w:rPr>
          <w:rStyle w:val="normaltextrun"/>
          <w:rFonts w:ascii="Calibri" w:hAnsi="Calibri" w:cs="Calibri"/>
          <w:color w:val="000000"/>
          <w:position w:val="2"/>
          <w:sz w:val="22"/>
          <w:szCs w:val="22"/>
        </w:rPr>
        <w:t>Changes (+ or - )</w:t>
      </w:r>
      <w:r w:rsidRPr="002C2422">
        <w:rPr>
          <w:rStyle w:val="eop"/>
          <w:rFonts w:ascii="Calibri" w:hAnsi="Calibri" w:cs="Calibri"/>
          <w:color w:val="000000"/>
          <w:sz w:val="22"/>
          <w:szCs w:val="22"/>
        </w:rPr>
        <w:t>​</w:t>
      </w:r>
    </w:p>
    <w:p w:rsidR="002C2422" w:rsidRPr="002C2422" w:rsidRDefault="002C2422" w:rsidP="002C2422">
      <w:pPr>
        <w:pStyle w:val="paragraph"/>
        <w:numPr>
          <w:ilvl w:val="0"/>
          <w:numId w:val="10"/>
        </w:numPr>
        <w:spacing w:before="0" w:beforeAutospacing="0" w:after="0" w:afterAutospacing="0"/>
        <w:ind w:left="1284" w:firstLine="0"/>
        <w:textAlignment w:val="baseline"/>
        <w:rPr>
          <w:rFonts w:ascii="Arial" w:hAnsi="Arial" w:cs="Arial"/>
          <w:sz w:val="22"/>
          <w:szCs w:val="22"/>
        </w:rPr>
      </w:pPr>
      <w:r w:rsidRPr="002C2422">
        <w:rPr>
          <w:rStyle w:val="normaltextrun"/>
          <w:rFonts w:ascii="Calibri" w:hAnsi="Calibri" w:cs="Calibri"/>
          <w:color w:val="000000"/>
          <w:position w:val="2"/>
          <w:sz w:val="22"/>
          <w:szCs w:val="22"/>
        </w:rPr>
        <w:t>Individual, group or society level</w:t>
      </w:r>
      <w:r w:rsidRPr="002C2422">
        <w:rPr>
          <w:rStyle w:val="eop"/>
          <w:rFonts w:ascii="Calibri" w:hAnsi="Calibri" w:cs="Calibri"/>
          <w:color w:val="000000"/>
          <w:sz w:val="22"/>
          <w:szCs w:val="22"/>
        </w:rPr>
        <w:t>​</w:t>
      </w:r>
    </w:p>
    <w:p w:rsidR="002C2422" w:rsidRPr="002C2422" w:rsidRDefault="002C2422" w:rsidP="002C2422">
      <w:pPr>
        <w:pStyle w:val="paragraph"/>
        <w:numPr>
          <w:ilvl w:val="0"/>
          <w:numId w:val="10"/>
        </w:numPr>
        <w:spacing w:before="0" w:beforeAutospacing="0" w:after="0" w:afterAutospacing="0"/>
        <w:ind w:left="1284" w:firstLine="0"/>
        <w:textAlignment w:val="baseline"/>
        <w:rPr>
          <w:rFonts w:ascii="Arial" w:hAnsi="Arial" w:cs="Arial"/>
          <w:sz w:val="22"/>
          <w:szCs w:val="22"/>
        </w:rPr>
      </w:pPr>
      <w:r w:rsidRPr="002C2422">
        <w:rPr>
          <w:rStyle w:val="normaltextrun"/>
          <w:rFonts w:ascii="Calibri" w:hAnsi="Calibri" w:cs="Calibri"/>
          <w:color w:val="000000"/>
          <w:position w:val="2"/>
          <w:sz w:val="22"/>
          <w:szCs w:val="22"/>
        </w:rPr>
        <w:t>Knowledge, attitudes, capabilities, behaviors, economic/health/social/environmental conditions</w:t>
      </w:r>
      <w:r w:rsidRPr="002C2422">
        <w:rPr>
          <w:rStyle w:val="eop"/>
          <w:rFonts w:ascii="Calibri" w:hAnsi="Calibri" w:cs="Calibri"/>
          <w:color w:val="000000"/>
          <w:sz w:val="22"/>
          <w:szCs w:val="22"/>
        </w:rPr>
        <w:t>​</w:t>
      </w:r>
    </w:p>
    <w:p w:rsidR="002C2422" w:rsidRPr="002C2422" w:rsidRDefault="002C2422" w:rsidP="002C2422">
      <w:pPr>
        <w:pStyle w:val="paragraph"/>
        <w:numPr>
          <w:ilvl w:val="0"/>
          <w:numId w:val="10"/>
        </w:numPr>
        <w:spacing w:before="0" w:beforeAutospacing="0" w:after="0" w:afterAutospacing="0"/>
        <w:ind w:left="1284" w:firstLine="0"/>
        <w:textAlignment w:val="baseline"/>
        <w:rPr>
          <w:rFonts w:ascii="Arial" w:hAnsi="Arial" w:cs="Arial"/>
          <w:sz w:val="22"/>
          <w:szCs w:val="22"/>
        </w:rPr>
      </w:pPr>
      <w:r w:rsidRPr="002C2422">
        <w:rPr>
          <w:rStyle w:val="normaltextrun"/>
          <w:rFonts w:ascii="Calibri" w:hAnsi="Calibri" w:cs="Calibri"/>
          <w:color w:val="000000"/>
          <w:position w:val="2"/>
          <w:sz w:val="22"/>
          <w:szCs w:val="22"/>
        </w:rPr>
        <w:t>Summative or formative</w:t>
      </w:r>
      <w:r w:rsidRPr="002C2422">
        <w:rPr>
          <w:rStyle w:val="eop"/>
          <w:rFonts w:ascii="Calibri" w:hAnsi="Calibri" w:cs="Calibri"/>
          <w:color w:val="000000"/>
          <w:sz w:val="22"/>
          <w:szCs w:val="22"/>
        </w:rPr>
        <w:t>​</w:t>
      </w:r>
    </w:p>
    <w:p w:rsidR="002C2422" w:rsidRPr="002C2422" w:rsidRDefault="002C2422" w:rsidP="002C2422">
      <w:pPr>
        <w:pStyle w:val="paragraph"/>
        <w:spacing w:before="0" w:beforeAutospacing="0" w:after="0" w:afterAutospacing="0"/>
        <w:ind w:left="790"/>
        <w:textAlignment w:val="baseline"/>
        <w:rPr>
          <w:rFonts w:ascii="Arial" w:hAnsi="Arial" w:cs="Arial"/>
          <w:sz w:val="22"/>
          <w:szCs w:val="22"/>
        </w:rPr>
      </w:pPr>
      <w:r w:rsidRPr="002C2422">
        <w:rPr>
          <w:rStyle w:val="eop"/>
          <w:rFonts w:ascii="Calibri" w:hAnsi="Calibri" w:cs="Calibri"/>
          <w:color w:val="000000"/>
          <w:sz w:val="22"/>
          <w:szCs w:val="22"/>
        </w:rPr>
        <w:t>​</w:t>
      </w:r>
      <w:r w:rsidRPr="002C2422">
        <w:rPr>
          <w:rStyle w:val="normaltextrun"/>
          <w:rFonts w:ascii="Calibri" w:hAnsi="Calibri" w:cs="Calibri"/>
          <w:b/>
          <w:bCs/>
          <w:color w:val="000000"/>
          <w:position w:val="2"/>
          <w:sz w:val="22"/>
          <w:szCs w:val="22"/>
        </w:rPr>
        <w:t>Process</w:t>
      </w:r>
      <w:r w:rsidRPr="002C2422">
        <w:rPr>
          <w:rStyle w:val="normaltextrun"/>
          <w:rFonts w:ascii="Calibri" w:hAnsi="Calibri" w:cs="Calibri"/>
          <w:color w:val="000000"/>
          <w:position w:val="2"/>
          <w:sz w:val="22"/>
          <w:szCs w:val="22"/>
        </w:rPr>
        <w:t>: </w:t>
      </w:r>
      <w:r w:rsidRPr="002C2422">
        <w:rPr>
          <w:rStyle w:val="eop"/>
          <w:rFonts w:ascii="Calibri" w:hAnsi="Calibri" w:cs="Calibri"/>
          <w:color w:val="000000"/>
          <w:sz w:val="22"/>
          <w:szCs w:val="22"/>
        </w:rPr>
        <w:t>​</w:t>
      </w:r>
    </w:p>
    <w:p w:rsidR="002C2422" w:rsidRPr="002C2422" w:rsidRDefault="002C2422" w:rsidP="002C2422">
      <w:pPr>
        <w:pStyle w:val="paragraph"/>
        <w:numPr>
          <w:ilvl w:val="0"/>
          <w:numId w:val="11"/>
        </w:numPr>
        <w:spacing w:before="0" w:beforeAutospacing="0" w:after="0" w:afterAutospacing="0"/>
        <w:ind w:left="1284" w:firstLine="0"/>
        <w:textAlignment w:val="baseline"/>
        <w:rPr>
          <w:rFonts w:ascii="Arial" w:hAnsi="Arial" w:cs="Arial"/>
          <w:sz w:val="22"/>
          <w:szCs w:val="22"/>
        </w:rPr>
      </w:pPr>
      <w:r w:rsidRPr="002C2422">
        <w:rPr>
          <w:rStyle w:val="normaltextrun"/>
          <w:rFonts w:ascii="Calibri" w:hAnsi="Calibri" w:cs="Calibri"/>
          <w:color w:val="000000"/>
          <w:position w:val="2"/>
          <w:sz w:val="22"/>
          <w:szCs w:val="22"/>
        </w:rPr>
        <w:t>Evaluates efficiency, content, outputs or delivery</w:t>
      </w:r>
      <w:r w:rsidRPr="002C2422">
        <w:rPr>
          <w:rStyle w:val="eop"/>
          <w:rFonts w:ascii="Calibri" w:hAnsi="Calibri" w:cs="Calibri"/>
          <w:color w:val="000000"/>
          <w:sz w:val="22"/>
          <w:szCs w:val="22"/>
        </w:rPr>
        <w:t>​</w:t>
      </w:r>
    </w:p>
    <w:p w:rsidR="002C2422" w:rsidRPr="002C2422" w:rsidRDefault="002C2422" w:rsidP="002C2422">
      <w:pPr>
        <w:pStyle w:val="paragraph"/>
        <w:numPr>
          <w:ilvl w:val="0"/>
          <w:numId w:val="11"/>
        </w:numPr>
        <w:spacing w:before="0" w:beforeAutospacing="0" w:after="0" w:afterAutospacing="0"/>
        <w:ind w:left="1284" w:firstLine="0"/>
        <w:textAlignment w:val="baseline"/>
        <w:rPr>
          <w:rFonts w:ascii="Arial" w:hAnsi="Arial" w:cs="Arial"/>
          <w:sz w:val="22"/>
          <w:szCs w:val="22"/>
        </w:rPr>
      </w:pPr>
      <w:r w:rsidRPr="002C2422">
        <w:rPr>
          <w:rStyle w:val="normaltextrun"/>
          <w:rFonts w:ascii="Calibri" w:hAnsi="Calibri" w:cs="Calibri"/>
          <w:color w:val="000000"/>
          <w:position w:val="2"/>
          <w:sz w:val="22"/>
          <w:szCs w:val="22"/>
        </w:rPr>
        <w:t>Summative or formative</w:t>
      </w:r>
      <w:r w:rsidRPr="002C2422">
        <w:rPr>
          <w:rStyle w:val="eop"/>
          <w:rFonts w:ascii="Calibri" w:hAnsi="Calibri" w:cs="Calibri"/>
          <w:color w:val="000000"/>
          <w:sz w:val="22"/>
          <w:szCs w:val="22"/>
        </w:rPr>
        <w:t>​</w:t>
      </w:r>
    </w:p>
    <w:p w:rsidR="002C2422" w:rsidRPr="002C2422" w:rsidRDefault="002C2422" w:rsidP="00B408D7">
      <w:pPr>
        <w:pStyle w:val="paragraph"/>
        <w:numPr>
          <w:ilvl w:val="0"/>
          <w:numId w:val="11"/>
        </w:numPr>
        <w:spacing w:before="0" w:beforeAutospacing="0" w:after="0" w:afterAutospacing="0"/>
        <w:ind w:left="494" w:firstLine="0"/>
        <w:textAlignment w:val="baseline"/>
        <w:rPr>
          <w:rFonts w:ascii="Arial" w:hAnsi="Arial" w:cs="Arial"/>
          <w:sz w:val="22"/>
          <w:szCs w:val="22"/>
        </w:rPr>
      </w:pPr>
      <w:r w:rsidRPr="002C2422">
        <w:rPr>
          <w:rStyle w:val="eop"/>
          <w:rFonts w:ascii="Calibri" w:hAnsi="Calibri" w:cs="Calibri"/>
          <w:color w:val="000000"/>
          <w:sz w:val="22"/>
          <w:szCs w:val="22"/>
        </w:rPr>
        <w:t>​</w:t>
      </w:r>
      <w:r w:rsidRPr="002C2422">
        <w:rPr>
          <w:rStyle w:val="normaltextrun"/>
          <w:rFonts w:ascii="Calibri" w:hAnsi="Calibri" w:cs="Calibri"/>
          <w:b/>
          <w:bCs/>
          <w:color w:val="000000"/>
          <w:position w:val="2"/>
          <w:sz w:val="22"/>
          <w:szCs w:val="22"/>
        </w:rPr>
        <w:t>Needs Assessment</w:t>
      </w:r>
      <w:r w:rsidRPr="002C2422">
        <w:rPr>
          <w:rStyle w:val="normaltextrun"/>
          <w:rFonts w:ascii="Calibri" w:hAnsi="Calibri" w:cs="Calibri"/>
          <w:color w:val="000000"/>
          <w:position w:val="2"/>
          <w:sz w:val="22"/>
          <w:szCs w:val="22"/>
        </w:rPr>
        <w:t>: </w:t>
      </w:r>
      <w:r w:rsidRPr="002C2422">
        <w:rPr>
          <w:rStyle w:val="eop"/>
          <w:rFonts w:ascii="Calibri" w:hAnsi="Calibri" w:cs="Calibri"/>
          <w:color w:val="000000"/>
          <w:sz w:val="22"/>
          <w:szCs w:val="22"/>
        </w:rPr>
        <w:t>​</w:t>
      </w:r>
    </w:p>
    <w:p w:rsidR="002C2422" w:rsidRPr="002C2422" w:rsidRDefault="002C2422" w:rsidP="002C2422">
      <w:pPr>
        <w:pStyle w:val="paragraph"/>
        <w:numPr>
          <w:ilvl w:val="0"/>
          <w:numId w:val="11"/>
        </w:numPr>
        <w:spacing w:before="0" w:beforeAutospacing="0" w:after="0" w:afterAutospacing="0"/>
        <w:ind w:left="1284" w:firstLine="0"/>
        <w:textAlignment w:val="baseline"/>
        <w:rPr>
          <w:rFonts w:ascii="Arial" w:hAnsi="Arial" w:cs="Arial"/>
          <w:sz w:val="22"/>
          <w:szCs w:val="22"/>
        </w:rPr>
      </w:pPr>
      <w:r w:rsidRPr="002C2422">
        <w:rPr>
          <w:rStyle w:val="normaltextrun"/>
          <w:rFonts w:ascii="Calibri" w:hAnsi="Calibri" w:cs="Calibri"/>
          <w:color w:val="000000"/>
          <w:position w:val="2"/>
          <w:sz w:val="22"/>
          <w:szCs w:val="22"/>
        </w:rPr>
        <w:t>Accurate, thorough picture of strengths and weaknesses or resources…to see if need or problem present- and how to address</w:t>
      </w:r>
      <w:r w:rsidRPr="002C2422">
        <w:rPr>
          <w:rStyle w:val="eop"/>
          <w:rFonts w:ascii="Calibri" w:hAnsi="Calibri" w:cs="Calibri"/>
          <w:color w:val="000000"/>
          <w:sz w:val="22"/>
          <w:szCs w:val="22"/>
        </w:rPr>
        <w:t>​</w:t>
      </w:r>
    </w:p>
    <w:p w:rsidR="002C2422" w:rsidRPr="00B408D7" w:rsidRDefault="002C2422" w:rsidP="00B408D7">
      <w:pPr>
        <w:pStyle w:val="paragraph"/>
        <w:numPr>
          <w:ilvl w:val="0"/>
          <w:numId w:val="11"/>
        </w:numPr>
        <w:spacing w:before="0" w:beforeAutospacing="0" w:after="0" w:afterAutospacing="0"/>
        <w:ind w:left="494" w:firstLine="0"/>
        <w:textAlignment w:val="baseline"/>
        <w:rPr>
          <w:rFonts w:ascii="Arial" w:hAnsi="Arial" w:cs="Arial"/>
          <w:color w:val="000000" w:themeColor="text1"/>
          <w:sz w:val="22"/>
          <w:szCs w:val="22"/>
        </w:rPr>
      </w:pPr>
      <w:r w:rsidRPr="00B408D7">
        <w:rPr>
          <w:rStyle w:val="eop"/>
          <w:rFonts w:ascii="Calibri" w:hAnsi="Calibri" w:cs="Calibri"/>
          <w:color w:val="000000" w:themeColor="text1"/>
          <w:sz w:val="22"/>
          <w:szCs w:val="22"/>
        </w:rPr>
        <w:t>​</w:t>
      </w:r>
      <w:r w:rsidRPr="00B408D7">
        <w:rPr>
          <w:rStyle w:val="normaltextrun"/>
          <w:rFonts w:ascii="Calibri" w:hAnsi="Calibri" w:cs="Calibri"/>
          <w:b/>
          <w:color w:val="000000" w:themeColor="text1"/>
          <w:position w:val="2"/>
          <w:sz w:val="22"/>
          <w:szCs w:val="22"/>
          <w:u w:val="single"/>
        </w:rPr>
        <w:t>NOT</w:t>
      </w:r>
      <w:r w:rsidRPr="00B408D7">
        <w:rPr>
          <w:rStyle w:val="normaltextrun"/>
          <w:rFonts w:ascii="Calibri" w:hAnsi="Calibri" w:cs="Calibri"/>
          <w:color w:val="000000" w:themeColor="text1"/>
          <w:position w:val="2"/>
          <w:sz w:val="22"/>
          <w:szCs w:val="22"/>
        </w:rPr>
        <w:t xml:space="preserve"> Permitted</w:t>
      </w:r>
      <w:r w:rsidRPr="00B408D7">
        <w:rPr>
          <w:rStyle w:val="eop"/>
          <w:rFonts w:ascii="Calibri" w:hAnsi="Calibri" w:cs="Calibri"/>
          <w:color w:val="000000" w:themeColor="text1"/>
          <w:sz w:val="22"/>
          <w:szCs w:val="22"/>
        </w:rPr>
        <w:t>​</w:t>
      </w:r>
    </w:p>
    <w:p w:rsidR="002C2422" w:rsidRPr="002C2422" w:rsidRDefault="002C2422" w:rsidP="002C2422">
      <w:pPr>
        <w:pStyle w:val="paragraph"/>
        <w:numPr>
          <w:ilvl w:val="0"/>
          <w:numId w:val="11"/>
        </w:numPr>
        <w:spacing w:before="0" w:beforeAutospacing="0" w:after="0" w:afterAutospacing="0"/>
        <w:ind w:left="1284" w:firstLine="0"/>
        <w:textAlignment w:val="baseline"/>
        <w:rPr>
          <w:rFonts w:ascii="Arial" w:hAnsi="Arial" w:cs="Arial"/>
          <w:sz w:val="22"/>
          <w:szCs w:val="22"/>
        </w:rPr>
      </w:pPr>
      <w:r w:rsidRPr="002C2422">
        <w:rPr>
          <w:rStyle w:val="normaltextrun"/>
          <w:rFonts w:ascii="Calibri" w:hAnsi="Calibri" w:cs="Calibri"/>
          <w:color w:val="000000"/>
          <w:position w:val="2"/>
          <w:sz w:val="22"/>
          <w:szCs w:val="22"/>
        </w:rPr>
        <w:t>Cost Analysis: unless a policy or business field intern</w:t>
      </w:r>
      <w:r w:rsidRPr="002C2422">
        <w:rPr>
          <w:rStyle w:val="eop"/>
          <w:rFonts w:ascii="Calibri" w:hAnsi="Calibri" w:cs="Calibri"/>
          <w:color w:val="000000"/>
          <w:sz w:val="22"/>
          <w:szCs w:val="22"/>
        </w:rPr>
        <w:t>​</w:t>
      </w:r>
    </w:p>
    <w:p w:rsidR="00E96BFE" w:rsidRDefault="002C2422" w:rsidP="00E96BFE">
      <w:pPr>
        <w:pStyle w:val="paragraph"/>
        <w:numPr>
          <w:ilvl w:val="0"/>
          <w:numId w:val="11"/>
        </w:numPr>
        <w:spacing w:before="0" w:beforeAutospacing="0" w:after="0" w:afterAutospacing="0"/>
        <w:ind w:left="1284" w:firstLine="0"/>
        <w:textAlignment w:val="baseline"/>
        <w:rPr>
          <w:rStyle w:val="eop"/>
          <w:rFonts w:ascii="Arial" w:hAnsi="Arial" w:cs="Arial"/>
          <w:sz w:val="22"/>
          <w:szCs w:val="22"/>
        </w:rPr>
      </w:pPr>
      <w:r w:rsidRPr="002C2422">
        <w:rPr>
          <w:rStyle w:val="normaltextrun"/>
          <w:rFonts w:ascii="Calibri" w:hAnsi="Calibri" w:cs="Calibri"/>
          <w:color w:val="000000"/>
          <w:position w:val="2"/>
          <w:sz w:val="22"/>
          <w:szCs w:val="22"/>
        </w:rPr>
        <w:t>Satisfaction: not allowed at internship level</w:t>
      </w:r>
      <w:r w:rsidRPr="002C2422">
        <w:rPr>
          <w:rStyle w:val="eop"/>
          <w:rFonts w:ascii="Calibri" w:hAnsi="Calibri" w:cs="Calibri"/>
          <w:color w:val="000000"/>
          <w:sz w:val="22"/>
          <w:szCs w:val="22"/>
        </w:rPr>
        <w:t>​</w:t>
      </w:r>
    </w:p>
    <w:p w:rsidR="00E96BFE" w:rsidRPr="00E96BFE" w:rsidRDefault="00E96BFE" w:rsidP="00E96BFE">
      <w:pPr>
        <w:pStyle w:val="paragraph"/>
        <w:spacing w:before="0" w:beforeAutospacing="0" w:after="0" w:afterAutospacing="0"/>
        <w:ind w:left="1284"/>
        <w:textAlignment w:val="baseline"/>
        <w:rPr>
          <w:rFonts w:ascii="Arial" w:hAnsi="Arial" w:cs="Arial"/>
          <w:sz w:val="22"/>
          <w:szCs w:val="22"/>
        </w:rPr>
      </w:pPr>
    </w:p>
    <w:p w:rsidR="00C93D52" w:rsidRPr="00E96BFE" w:rsidRDefault="00E96BFE" w:rsidP="00E96BFE">
      <w:pPr>
        <w:pStyle w:val="ListParagraph"/>
        <w:numPr>
          <w:ilvl w:val="0"/>
          <w:numId w:val="11"/>
        </w:numPr>
        <w:tabs>
          <w:tab w:val="clear" w:pos="720"/>
          <w:tab w:val="num" w:pos="360"/>
        </w:tabs>
        <w:spacing w:after="0"/>
        <w:ind w:left="360"/>
      </w:pPr>
      <w:r w:rsidRPr="00E96BFE">
        <w:rPr>
          <w:b/>
        </w:rPr>
        <w:t>Data Source &amp; Collection Methods</w:t>
      </w:r>
    </w:p>
    <w:p w:rsidR="00E96BFE" w:rsidRPr="00E96BFE" w:rsidRDefault="00E96BFE" w:rsidP="00B408D7">
      <w:pPr>
        <w:pStyle w:val="paragraph"/>
        <w:numPr>
          <w:ilvl w:val="0"/>
          <w:numId w:val="12"/>
        </w:numPr>
        <w:spacing w:before="0" w:beforeAutospacing="0" w:after="0" w:afterAutospacing="0"/>
        <w:ind w:left="494" w:firstLine="0"/>
        <w:textAlignment w:val="baseline"/>
        <w:rPr>
          <w:rStyle w:val="eop"/>
          <w:rFonts w:ascii="Arial" w:hAnsi="Arial" w:cs="Arial"/>
          <w:sz w:val="22"/>
          <w:szCs w:val="22"/>
        </w:rPr>
      </w:pPr>
      <w:r w:rsidRPr="00E96BFE">
        <w:rPr>
          <w:rStyle w:val="normaltextrun"/>
          <w:rFonts w:ascii="Calibri" w:hAnsi="Calibri" w:cs="Calibri"/>
          <w:b/>
          <w:bCs/>
          <w:color w:val="000000"/>
          <w:position w:val="2"/>
          <w:sz w:val="22"/>
          <w:szCs w:val="22"/>
        </w:rPr>
        <w:t>Agency documentation</w:t>
      </w:r>
      <w:r w:rsidRPr="00E96BFE">
        <w:rPr>
          <w:rStyle w:val="normaltextrun"/>
          <w:rFonts w:ascii="Calibri" w:hAnsi="Calibri" w:cs="Calibri"/>
          <w:color w:val="000000"/>
          <w:position w:val="2"/>
          <w:sz w:val="22"/>
          <w:szCs w:val="22"/>
        </w:rPr>
        <w:t>:  what is readily available via dashboards or program evaluation reports</w:t>
      </w:r>
      <w:r w:rsidRPr="00E96BFE">
        <w:rPr>
          <w:rStyle w:val="eop"/>
          <w:rFonts w:ascii="Calibri" w:hAnsi="Calibri" w:cs="Calibri"/>
          <w:color w:val="000000"/>
          <w:sz w:val="22"/>
          <w:szCs w:val="22"/>
        </w:rPr>
        <w:t>​</w:t>
      </w:r>
    </w:p>
    <w:p w:rsidR="00E96BFE" w:rsidRPr="00E96BFE" w:rsidRDefault="00E96BFE" w:rsidP="00B408D7">
      <w:pPr>
        <w:pStyle w:val="paragraph"/>
        <w:numPr>
          <w:ilvl w:val="0"/>
          <w:numId w:val="12"/>
        </w:numPr>
        <w:spacing w:before="0" w:beforeAutospacing="0" w:after="0" w:afterAutospacing="0"/>
        <w:ind w:left="494" w:firstLine="0"/>
        <w:textAlignment w:val="baseline"/>
        <w:rPr>
          <w:rFonts w:ascii="Arial" w:hAnsi="Arial" w:cs="Arial"/>
          <w:sz w:val="22"/>
          <w:szCs w:val="22"/>
        </w:rPr>
      </w:pPr>
      <w:r w:rsidRPr="00E96BFE">
        <w:rPr>
          <w:rStyle w:val="eop"/>
          <w:rFonts w:ascii="Calibri" w:hAnsi="Calibri" w:cs="Calibri"/>
          <w:color w:val="000000"/>
          <w:sz w:val="22"/>
          <w:szCs w:val="22"/>
        </w:rPr>
        <w:t>​</w:t>
      </w:r>
      <w:r w:rsidRPr="00E96BFE">
        <w:rPr>
          <w:rStyle w:val="normaltextrun"/>
          <w:rFonts w:ascii="Calibri" w:hAnsi="Calibri" w:cs="Calibri"/>
          <w:b/>
          <w:bCs/>
          <w:color w:val="000000"/>
          <w:position w:val="2"/>
          <w:sz w:val="22"/>
          <w:szCs w:val="22"/>
        </w:rPr>
        <w:t>Clinical records</w:t>
      </w:r>
      <w:r w:rsidRPr="00E96BFE">
        <w:rPr>
          <w:rStyle w:val="normaltextrun"/>
          <w:rFonts w:ascii="Calibri" w:hAnsi="Calibri" w:cs="Calibri"/>
          <w:color w:val="000000"/>
          <w:position w:val="2"/>
          <w:sz w:val="22"/>
          <w:szCs w:val="22"/>
        </w:rPr>
        <w:t>: for </w:t>
      </w:r>
      <w:r w:rsidRPr="00E96BFE">
        <w:rPr>
          <w:rStyle w:val="normaltextrun"/>
          <w:rFonts w:ascii="Calibri" w:hAnsi="Calibri" w:cs="Calibri"/>
          <w:color w:val="000000"/>
          <w:position w:val="2"/>
          <w:sz w:val="22"/>
          <w:szCs w:val="22"/>
          <w:u w:val="single"/>
        </w:rPr>
        <w:t>own client</w:t>
      </w:r>
      <w:r w:rsidRPr="00E96BFE">
        <w:rPr>
          <w:rStyle w:val="normaltextrun"/>
          <w:rFonts w:ascii="Calibri" w:hAnsi="Calibri" w:cs="Calibri"/>
          <w:bCs/>
          <w:i/>
          <w:iCs/>
          <w:color w:val="000000"/>
          <w:position w:val="2"/>
          <w:sz w:val="22"/>
          <w:szCs w:val="22"/>
        </w:rPr>
        <w:t> </w:t>
      </w:r>
      <w:r w:rsidRPr="00E96BFE">
        <w:rPr>
          <w:rStyle w:val="normaltextrun"/>
          <w:rFonts w:ascii="Calibri" w:hAnsi="Calibri" w:cs="Calibri"/>
          <w:color w:val="000000"/>
          <w:position w:val="2"/>
          <w:sz w:val="22"/>
          <w:szCs w:val="22"/>
        </w:rPr>
        <w:t>or if work with agency evaluation teams with a specific  request</w:t>
      </w:r>
      <w:r w:rsidRPr="00E96BFE">
        <w:rPr>
          <w:rStyle w:val="eop"/>
          <w:rFonts w:ascii="Calibri" w:hAnsi="Calibri" w:cs="Calibri"/>
          <w:color w:val="000000"/>
          <w:sz w:val="22"/>
          <w:szCs w:val="22"/>
        </w:rPr>
        <w:t>​​</w:t>
      </w:r>
    </w:p>
    <w:p w:rsidR="00E96BFE" w:rsidRPr="00B408D7" w:rsidRDefault="00E96BFE" w:rsidP="00B408D7">
      <w:pPr>
        <w:pStyle w:val="paragraph"/>
        <w:numPr>
          <w:ilvl w:val="0"/>
          <w:numId w:val="14"/>
        </w:numPr>
        <w:spacing w:before="0" w:beforeAutospacing="0" w:after="0" w:afterAutospacing="0"/>
        <w:ind w:left="494" w:firstLine="0"/>
        <w:textAlignment w:val="baseline"/>
        <w:rPr>
          <w:rFonts w:ascii="Arial" w:hAnsi="Arial" w:cs="Arial"/>
          <w:color w:val="000000" w:themeColor="text1"/>
          <w:sz w:val="22"/>
          <w:szCs w:val="22"/>
        </w:rPr>
      </w:pPr>
      <w:r w:rsidRPr="00E96BFE">
        <w:rPr>
          <w:rStyle w:val="normaltextrun"/>
          <w:rFonts w:ascii="Calibri" w:hAnsi="Calibri" w:cs="Calibri"/>
          <w:b/>
          <w:bCs/>
          <w:color w:val="000000"/>
          <w:position w:val="2"/>
          <w:sz w:val="22"/>
          <w:szCs w:val="22"/>
        </w:rPr>
        <w:t>Observations</w:t>
      </w:r>
      <w:r w:rsidRPr="00E96BFE">
        <w:rPr>
          <w:rStyle w:val="normaltextrun"/>
          <w:rFonts w:ascii="Calibri" w:hAnsi="Calibri" w:cs="Calibri"/>
          <w:bCs/>
          <w:color w:val="000000"/>
          <w:position w:val="2"/>
          <w:sz w:val="22"/>
          <w:szCs w:val="22"/>
        </w:rPr>
        <w:t>: </w:t>
      </w:r>
      <w:r w:rsidRPr="00E96BFE">
        <w:rPr>
          <w:rStyle w:val="normaltextrun"/>
          <w:rFonts w:ascii="Calibri" w:hAnsi="Calibri" w:cs="Calibri"/>
          <w:color w:val="000000"/>
          <w:position w:val="2"/>
          <w:sz w:val="22"/>
          <w:szCs w:val="22"/>
          <w:u w:val="single"/>
        </w:rPr>
        <w:t xml:space="preserve">own </w:t>
      </w:r>
      <w:r w:rsidRPr="00B408D7">
        <w:rPr>
          <w:rStyle w:val="normaltextrun"/>
          <w:rFonts w:ascii="Calibri" w:hAnsi="Calibri" w:cs="Calibri"/>
          <w:color w:val="000000" w:themeColor="text1"/>
          <w:position w:val="2"/>
          <w:sz w:val="22"/>
          <w:szCs w:val="22"/>
          <w:u w:val="single"/>
        </w:rPr>
        <w:t>client</w:t>
      </w:r>
      <w:r w:rsidRPr="00B408D7">
        <w:rPr>
          <w:rStyle w:val="normaltextrun"/>
          <w:rFonts w:ascii="Calibri" w:hAnsi="Calibri" w:cs="Calibri"/>
          <w:bCs/>
          <w:color w:val="000000" w:themeColor="text1"/>
          <w:position w:val="2"/>
          <w:sz w:val="22"/>
          <w:szCs w:val="22"/>
          <w:u w:val="single"/>
        </w:rPr>
        <w:t> only</w:t>
      </w:r>
      <w:r w:rsidRPr="00B408D7">
        <w:rPr>
          <w:rStyle w:val="normaltextrun"/>
          <w:rFonts w:ascii="Calibri" w:hAnsi="Calibri" w:cs="Calibri"/>
          <w:color w:val="000000" w:themeColor="text1"/>
          <w:position w:val="2"/>
          <w:sz w:val="22"/>
          <w:szCs w:val="22"/>
        </w:rPr>
        <w:t>, group by-stander</w:t>
      </w:r>
      <w:r w:rsidRPr="00B408D7">
        <w:rPr>
          <w:rStyle w:val="eop"/>
          <w:rFonts w:ascii="Calibri" w:hAnsi="Calibri" w:cs="Calibri"/>
          <w:color w:val="000000" w:themeColor="text1"/>
          <w:sz w:val="22"/>
          <w:szCs w:val="22"/>
        </w:rPr>
        <w:t>​​</w:t>
      </w:r>
    </w:p>
    <w:p w:rsidR="00E96BFE" w:rsidRPr="00B408D7" w:rsidRDefault="00E96BFE" w:rsidP="00B408D7">
      <w:pPr>
        <w:pStyle w:val="paragraph"/>
        <w:numPr>
          <w:ilvl w:val="0"/>
          <w:numId w:val="15"/>
        </w:numPr>
        <w:spacing w:before="0" w:beforeAutospacing="0" w:after="0" w:afterAutospacing="0"/>
        <w:ind w:left="494" w:firstLine="0"/>
        <w:textAlignment w:val="baseline"/>
        <w:rPr>
          <w:rFonts w:ascii="Arial" w:hAnsi="Arial" w:cs="Arial"/>
          <w:color w:val="000000" w:themeColor="text1"/>
          <w:sz w:val="22"/>
          <w:szCs w:val="22"/>
        </w:rPr>
      </w:pPr>
      <w:r w:rsidRPr="00B408D7">
        <w:rPr>
          <w:rStyle w:val="normaltextrun"/>
          <w:rFonts w:ascii="Calibri" w:hAnsi="Calibri" w:cs="Calibri"/>
          <w:b/>
          <w:bCs/>
          <w:color w:val="000000" w:themeColor="text1"/>
          <w:position w:val="2"/>
          <w:sz w:val="22"/>
          <w:szCs w:val="22"/>
        </w:rPr>
        <w:t>Interviews or Focus Group</w:t>
      </w:r>
      <w:r w:rsidRPr="00B408D7">
        <w:rPr>
          <w:rStyle w:val="normaltextrun"/>
          <w:rFonts w:ascii="Calibri" w:hAnsi="Calibri" w:cs="Calibri"/>
          <w:bCs/>
          <w:color w:val="000000" w:themeColor="text1"/>
          <w:position w:val="2"/>
          <w:sz w:val="22"/>
          <w:szCs w:val="22"/>
        </w:rPr>
        <w:t>: </w:t>
      </w:r>
      <w:r w:rsidRPr="00B408D7">
        <w:rPr>
          <w:rStyle w:val="normaltextrun"/>
          <w:rFonts w:ascii="Calibri" w:hAnsi="Calibri" w:cs="Calibri"/>
          <w:color w:val="000000" w:themeColor="text1"/>
          <w:position w:val="2"/>
          <w:sz w:val="22"/>
          <w:szCs w:val="22"/>
        </w:rPr>
        <w:t> </w:t>
      </w:r>
      <w:r w:rsidRPr="00B408D7">
        <w:rPr>
          <w:rStyle w:val="normaltextrun"/>
          <w:rFonts w:ascii="Calibri" w:hAnsi="Calibri" w:cs="Calibri"/>
          <w:color w:val="000000" w:themeColor="text1"/>
          <w:position w:val="2"/>
          <w:sz w:val="22"/>
          <w:szCs w:val="22"/>
          <w:u w:val="single"/>
        </w:rPr>
        <w:t>own client</w:t>
      </w:r>
      <w:r w:rsidRPr="00B408D7">
        <w:rPr>
          <w:rStyle w:val="normaltextrun"/>
          <w:rFonts w:ascii="Calibri" w:hAnsi="Calibri" w:cs="Calibri"/>
          <w:bCs/>
          <w:color w:val="000000" w:themeColor="text1"/>
          <w:position w:val="2"/>
          <w:sz w:val="22"/>
          <w:szCs w:val="22"/>
          <w:u w:val="single"/>
        </w:rPr>
        <w:t> only</w:t>
      </w:r>
      <w:r w:rsidRPr="00B408D7">
        <w:rPr>
          <w:rStyle w:val="normaltextrun"/>
          <w:rFonts w:ascii="Calibri" w:hAnsi="Calibri" w:cs="Calibri"/>
          <w:color w:val="000000" w:themeColor="text1"/>
          <w:position w:val="2"/>
          <w:sz w:val="22"/>
          <w:szCs w:val="22"/>
        </w:rPr>
        <w:t> (</w:t>
      </w:r>
      <w:r w:rsidRPr="00B408D7">
        <w:rPr>
          <w:rStyle w:val="normaltextrun"/>
          <w:rFonts w:ascii="Calibri" w:hAnsi="Calibri" w:cs="Calibri"/>
          <w:color w:val="000000" w:themeColor="text1"/>
          <w:sz w:val="22"/>
          <w:szCs w:val="22"/>
        </w:rPr>
        <w:t>or if work with agency evaluation teams)</w:t>
      </w:r>
      <w:r w:rsidRPr="00B408D7">
        <w:rPr>
          <w:rStyle w:val="eop"/>
          <w:rFonts w:ascii="Calibri" w:hAnsi="Calibri" w:cs="Calibri"/>
          <w:color w:val="000000" w:themeColor="text1"/>
          <w:sz w:val="22"/>
          <w:szCs w:val="22"/>
        </w:rPr>
        <w:t>​​</w:t>
      </w:r>
    </w:p>
    <w:p w:rsidR="00E96BFE" w:rsidRPr="00B408D7" w:rsidRDefault="00E96BFE" w:rsidP="00B408D7">
      <w:pPr>
        <w:pStyle w:val="paragraph"/>
        <w:numPr>
          <w:ilvl w:val="0"/>
          <w:numId w:val="16"/>
        </w:numPr>
        <w:spacing w:before="0" w:beforeAutospacing="0" w:after="0" w:afterAutospacing="0"/>
        <w:ind w:left="494" w:firstLine="0"/>
        <w:textAlignment w:val="baseline"/>
        <w:rPr>
          <w:rFonts w:ascii="Arial" w:hAnsi="Arial" w:cs="Arial"/>
          <w:color w:val="000000" w:themeColor="text1"/>
          <w:sz w:val="22"/>
          <w:szCs w:val="22"/>
        </w:rPr>
      </w:pPr>
      <w:r w:rsidRPr="00B408D7">
        <w:rPr>
          <w:rStyle w:val="normaltextrun"/>
          <w:rFonts w:ascii="Calibri" w:hAnsi="Calibri" w:cs="Calibri"/>
          <w:b/>
          <w:bCs/>
          <w:color w:val="000000" w:themeColor="text1"/>
          <w:position w:val="2"/>
          <w:sz w:val="22"/>
          <w:szCs w:val="22"/>
        </w:rPr>
        <w:t>Self-Study</w:t>
      </w:r>
      <w:r w:rsidRPr="00B408D7">
        <w:rPr>
          <w:rStyle w:val="eop"/>
          <w:rFonts w:ascii="Calibri" w:hAnsi="Calibri" w:cs="Calibri"/>
          <w:color w:val="000000" w:themeColor="text1"/>
          <w:sz w:val="22"/>
          <w:szCs w:val="22"/>
        </w:rPr>
        <w:t>​​</w:t>
      </w:r>
    </w:p>
    <w:p w:rsidR="00E96BFE" w:rsidRPr="00B408D7" w:rsidRDefault="00E96BFE" w:rsidP="00E96BFE">
      <w:pPr>
        <w:pStyle w:val="paragraph"/>
        <w:numPr>
          <w:ilvl w:val="0"/>
          <w:numId w:val="17"/>
        </w:numPr>
        <w:spacing w:before="0" w:beforeAutospacing="0" w:after="0" w:afterAutospacing="0"/>
        <w:ind w:left="494" w:firstLine="0"/>
        <w:textAlignment w:val="baseline"/>
        <w:rPr>
          <w:rFonts w:ascii="Arial" w:hAnsi="Arial" w:cs="Arial"/>
          <w:color w:val="000000" w:themeColor="text1"/>
          <w:sz w:val="22"/>
          <w:szCs w:val="22"/>
        </w:rPr>
      </w:pPr>
      <w:r w:rsidRPr="00B408D7">
        <w:rPr>
          <w:rStyle w:val="normaltextrun"/>
          <w:rFonts w:ascii="Calibri" w:hAnsi="Calibri" w:cs="Calibri"/>
          <w:b/>
          <w:bCs/>
          <w:color w:val="000000" w:themeColor="text1"/>
          <w:position w:val="2"/>
          <w:sz w:val="22"/>
          <w:szCs w:val="22"/>
        </w:rPr>
        <w:t>Surveys</w:t>
      </w:r>
      <w:r w:rsidRPr="00B408D7">
        <w:rPr>
          <w:rStyle w:val="normaltextrun"/>
          <w:rFonts w:ascii="Calibri" w:hAnsi="Calibri" w:cs="Calibri"/>
          <w:bCs/>
          <w:color w:val="000000" w:themeColor="text1"/>
          <w:position w:val="2"/>
          <w:sz w:val="22"/>
          <w:szCs w:val="22"/>
        </w:rPr>
        <w:t>: </w:t>
      </w:r>
      <w:r w:rsidRPr="00B408D7">
        <w:rPr>
          <w:rStyle w:val="normaltextrun"/>
          <w:rFonts w:ascii="Calibri" w:hAnsi="Calibri" w:cs="Calibri"/>
          <w:color w:val="000000" w:themeColor="text1"/>
          <w:position w:val="2"/>
          <w:sz w:val="22"/>
          <w:szCs w:val="22"/>
          <w:u w:val="single"/>
        </w:rPr>
        <w:t>own client</w:t>
      </w:r>
      <w:r w:rsidRPr="00B408D7">
        <w:rPr>
          <w:rStyle w:val="normaltextrun"/>
          <w:rFonts w:ascii="Calibri" w:hAnsi="Calibri" w:cs="Calibri"/>
          <w:bCs/>
          <w:color w:val="000000" w:themeColor="text1"/>
          <w:position w:val="2"/>
          <w:sz w:val="22"/>
          <w:szCs w:val="22"/>
          <w:u w:val="single"/>
        </w:rPr>
        <w:t> only</w:t>
      </w:r>
      <w:r w:rsidRPr="00B408D7">
        <w:rPr>
          <w:rStyle w:val="normaltextrun"/>
          <w:rFonts w:ascii="Calibri" w:hAnsi="Calibri" w:cs="Calibri"/>
          <w:color w:val="000000" w:themeColor="text1"/>
          <w:position w:val="2"/>
          <w:sz w:val="22"/>
          <w:szCs w:val="22"/>
        </w:rPr>
        <w:t> (or if work with agency evaluation teams)</w:t>
      </w:r>
      <w:r w:rsidRPr="00B408D7">
        <w:rPr>
          <w:rStyle w:val="eop"/>
          <w:rFonts w:ascii="Calibri" w:hAnsi="Calibri" w:cs="Calibri"/>
          <w:color w:val="000000" w:themeColor="text1"/>
          <w:sz w:val="22"/>
          <w:szCs w:val="22"/>
        </w:rPr>
        <w:t>​</w:t>
      </w:r>
    </w:p>
    <w:p w:rsidR="00E96BFE" w:rsidRPr="00B408D7" w:rsidRDefault="00E96BFE" w:rsidP="00E96BFE">
      <w:pPr>
        <w:pStyle w:val="paragraph"/>
        <w:numPr>
          <w:ilvl w:val="0"/>
          <w:numId w:val="17"/>
        </w:numPr>
        <w:spacing w:before="0" w:beforeAutospacing="0" w:after="0" w:afterAutospacing="0"/>
        <w:ind w:left="1284" w:firstLine="0"/>
        <w:textAlignment w:val="baseline"/>
        <w:rPr>
          <w:rFonts w:ascii="Arial" w:hAnsi="Arial" w:cs="Arial"/>
          <w:color w:val="000000" w:themeColor="text1"/>
          <w:sz w:val="22"/>
          <w:szCs w:val="22"/>
        </w:rPr>
      </w:pPr>
      <w:r w:rsidRPr="00B408D7">
        <w:rPr>
          <w:rStyle w:val="normaltextrun"/>
          <w:rFonts w:ascii="Calibri" w:hAnsi="Calibri" w:cs="Calibri"/>
          <w:bCs/>
          <w:color w:val="000000" w:themeColor="text1"/>
          <w:position w:val="2"/>
          <w:sz w:val="22"/>
          <w:szCs w:val="22"/>
        </w:rPr>
        <w:t>Survey needs to be reviewed and approved by supervisor before sent</w:t>
      </w:r>
      <w:r w:rsidRPr="00B408D7">
        <w:rPr>
          <w:rStyle w:val="eop"/>
          <w:rFonts w:ascii="Calibri" w:hAnsi="Calibri" w:cs="Calibri"/>
          <w:color w:val="000000" w:themeColor="text1"/>
          <w:sz w:val="22"/>
          <w:szCs w:val="22"/>
        </w:rPr>
        <w:t>​</w:t>
      </w:r>
    </w:p>
    <w:p w:rsidR="00E96BFE" w:rsidRPr="00B408D7" w:rsidRDefault="00E96BFE" w:rsidP="00E96BFE">
      <w:pPr>
        <w:pStyle w:val="paragraph"/>
        <w:numPr>
          <w:ilvl w:val="0"/>
          <w:numId w:val="17"/>
        </w:numPr>
        <w:spacing w:before="0" w:beforeAutospacing="0" w:after="0" w:afterAutospacing="0"/>
        <w:ind w:left="1284" w:firstLine="0"/>
        <w:textAlignment w:val="baseline"/>
        <w:rPr>
          <w:rFonts w:ascii="Arial" w:hAnsi="Arial" w:cs="Arial"/>
          <w:color w:val="000000" w:themeColor="text1"/>
          <w:sz w:val="22"/>
          <w:szCs w:val="22"/>
        </w:rPr>
      </w:pPr>
      <w:r w:rsidRPr="00B408D7">
        <w:rPr>
          <w:rStyle w:val="normaltextrun"/>
          <w:rFonts w:ascii="Calibri" w:hAnsi="Calibri" w:cs="Calibri"/>
          <w:bCs/>
          <w:color w:val="000000" w:themeColor="text1"/>
          <w:position w:val="2"/>
          <w:sz w:val="22"/>
          <w:szCs w:val="22"/>
        </w:rPr>
        <w:t>Use Microsoft Forms (OGS's platform; keeps data in compliance)</w:t>
      </w:r>
      <w:r w:rsidRPr="00B408D7">
        <w:rPr>
          <w:rStyle w:val="eop"/>
          <w:rFonts w:ascii="Calibri" w:hAnsi="Calibri" w:cs="Calibri"/>
          <w:color w:val="000000" w:themeColor="text1"/>
          <w:sz w:val="22"/>
          <w:szCs w:val="22"/>
        </w:rPr>
        <w:t>​</w:t>
      </w:r>
    </w:p>
    <w:p w:rsidR="00E96BFE" w:rsidRPr="00E96BFE" w:rsidRDefault="00E96BFE" w:rsidP="00E96BFE">
      <w:pPr>
        <w:pStyle w:val="paragraph"/>
        <w:numPr>
          <w:ilvl w:val="0"/>
          <w:numId w:val="17"/>
        </w:numPr>
        <w:spacing w:before="0" w:beforeAutospacing="0" w:after="0" w:afterAutospacing="0"/>
        <w:ind w:left="1284" w:firstLine="0"/>
        <w:textAlignment w:val="baseline"/>
        <w:rPr>
          <w:rFonts w:ascii="Arial" w:hAnsi="Arial" w:cs="Arial"/>
          <w:sz w:val="22"/>
          <w:szCs w:val="22"/>
        </w:rPr>
      </w:pPr>
      <w:r w:rsidRPr="00B408D7">
        <w:rPr>
          <w:rStyle w:val="normaltextrun"/>
          <w:rFonts w:ascii="Calibri" w:hAnsi="Calibri" w:cs="Calibri"/>
          <w:bCs/>
          <w:color w:val="000000" w:themeColor="text1"/>
          <w:position w:val="2"/>
          <w:sz w:val="22"/>
          <w:szCs w:val="22"/>
        </w:rPr>
        <w:t>Requires clear statement that is a part of a student</w:t>
      </w:r>
      <w:r w:rsidRPr="00E96BFE">
        <w:rPr>
          <w:rStyle w:val="normaltextrun"/>
          <w:rFonts w:ascii="Calibri" w:hAnsi="Calibri" w:cs="Calibri"/>
          <w:bCs/>
          <w:color w:val="000000"/>
          <w:position w:val="2"/>
          <w:sz w:val="22"/>
          <w:szCs w:val="22"/>
        </w:rPr>
        <w:t>/class requirement; not agency process or program; and clear affirmation what are/aren’t doing with information</w:t>
      </w:r>
      <w:r w:rsidRPr="00E96BFE">
        <w:rPr>
          <w:rStyle w:val="eop"/>
          <w:rFonts w:ascii="Calibri" w:hAnsi="Calibri" w:cs="Calibri"/>
          <w:color w:val="000000"/>
          <w:sz w:val="22"/>
          <w:szCs w:val="22"/>
        </w:rPr>
        <w:t>​​</w:t>
      </w:r>
    </w:p>
    <w:p w:rsidR="00E96BFE" w:rsidRPr="00E96BFE" w:rsidRDefault="00E96BFE" w:rsidP="00E96BFE">
      <w:pPr>
        <w:pStyle w:val="paragraph"/>
        <w:numPr>
          <w:ilvl w:val="0"/>
          <w:numId w:val="18"/>
        </w:numPr>
        <w:spacing w:before="0" w:beforeAutospacing="0" w:after="0" w:afterAutospacing="0"/>
        <w:ind w:left="494" w:firstLine="0"/>
        <w:textAlignment w:val="baseline"/>
        <w:rPr>
          <w:rFonts w:ascii="Arial" w:hAnsi="Arial" w:cs="Arial"/>
          <w:sz w:val="22"/>
          <w:szCs w:val="22"/>
        </w:rPr>
      </w:pPr>
      <w:r w:rsidRPr="00E96BFE">
        <w:rPr>
          <w:rStyle w:val="normaltextrun"/>
          <w:rFonts w:ascii="Calibri" w:hAnsi="Calibri" w:cs="Calibri"/>
          <w:b/>
          <w:bCs/>
          <w:color w:val="000000"/>
          <w:position w:val="2"/>
          <w:sz w:val="22"/>
          <w:szCs w:val="22"/>
        </w:rPr>
        <w:t>Public Databases</w:t>
      </w:r>
      <w:r w:rsidRPr="00E96BFE">
        <w:rPr>
          <w:rStyle w:val="eop"/>
          <w:rFonts w:ascii="Calibri" w:hAnsi="Calibri" w:cs="Calibri"/>
          <w:color w:val="000000"/>
          <w:sz w:val="22"/>
          <w:szCs w:val="22"/>
        </w:rPr>
        <w:t>​</w:t>
      </w:r>
    </w:p>
    <w:p w:rsidR="00E96BFE" w:rsidRPr="00E96BFE" w:rsidRDefault="00E96BFE" w:rsidP="00E96BFE">
      <w:pPr>
        <w:pStyle w:val="paragraph"/>
        <w:numPr>
          <w:ilvl w:val="0"/>
          <w:numId w:val="18"/>
        </w:numPr>
        <w:spacing w:before="0" w:beforeAutospacing="0" w:after="0" w:afterAutospacing="0"/>
        <w:ind w:left="1284" w:firstLine="0"/>
        <w:textAlignment w:val="baseline"/>
        <w:rPr>
          <w:rFonts w:ascii="Arial" w:hAnsi="Arial" w:cs="Arial"/>
          <w:sz w:val="22"/>
          <w:szCs w:val="22"/>
        </w:rPr>
      </w:pPr>
      <w:r w:rsidRPr="00E96BFE">
        <w:rPr>
          <w:rStyle w:val="normaltextrun"/>
          <w:rFonts w:ascii="Calibri" w:hAnsi="Calibri" w:cs="Calibri"/>
          <w:color w:val="000000"/>
          <w:position w:val="2"/>
          <w:sz w:val="22"/>
          <w:szCs w:val="22"/>
        </w:rPr>
        <w:lastRenderedPageBreak/>
        <w:t>Includes agency’s Annual Report</w:t>
      </w:r>
      <w:r w:rsidRPr="00E96BFE">
        <w:rPr>
          <w:rStyle w:val="eop"/>
          <w:rFonts w:ascii="Calibri" w:hAnsi="Calibri" w:cs="Calibri"/>
          <w:color w:val="000000"/>
          <w:sz w:val="22"/>
          <w:szCs w:val="22"/>
        </w:rPr>
        <w:t>​</w:t>
      </w:r>
    </w:p>
    <w:p w:rsidR="00E96BFE" w:rsidRPr="00E96BFE" w:rsidRDefault="00E96BFE" w:rsidP="00B408D7">
      <w:pPr>
        <w:pStyle w:val="ListParagraph"/>
        <w:numPr>
          <w:ilvl w:val="0"/>
          <w:numId w:val="18"/>
        </w:numPr>
        <w:tabs>
          <w:tab w:val="clear" w:pos="720"/>
        </w:tabs>
        <w:ind w:left="360"/>
      </w:pPr>
      <w:r w:rsidRPr="00B408D7">
        <w:rPr>
          <w:b/>
        </w:rPr>
        <w:t>De-Identified Data</w:t>
      </w:r>
    </w:p>
    <w:p w:rsidR="00E96BFE" w:rsidRPr="00E96BFE" w:rsidRDefault="00E96BFE" w:rsidP="00B408D7">
      <w:pPr>
        <w:pStyle w:val="ListParagraph"/>
        <w:numPr>
          <w:ilvl w:val="0"/>
          <w:numId w:val="11"/>
        </w:numPr>
      </w:pPr>
      <w:r>
        <w:rPr>
          <w:b/>
        </w:rPr>
        <w:t>No use of 18 identifiers in report/paper</w:t>
      </w:r>
    </w:p>
    <w:p w:rsidR="00E96BFE" w:rsidRPr="00E96BFE" w:rsidRDefault="00E96BFE" w:rsidP="00B408D7">
      <w:pPr>
        <w:pStyle w:val="ListParagraph"/>
        <w:numPr>
          <w:ilvl w:val="1"/>
          <w:numId w:val="11"/>
        </w:numPr>
        <w:rPr>
          <w:b/>
        </w:rPr>
      </w:pPr>
      <w:r>
        <w:rPr>
          <w:b/>
        </w:rPr>
        <w:t>Learn more:</w:t>
      </w:r>
      <w:r w:rsidR="00B408D7">
        <w:rPr>
          <w:b/>
        </w:rPr>
        <w:t xml:space="preserve"> </w:t>
      </w:r>
      <w:hyperlink r:id="rId15" w:history="1">
        <w:r w:rsidR="00B408D7" w:rsidRPr="00B408D7">
          <w:rPr>
            <w:rStyle w:val="Hyperlink"/>
            <w:b/>
          </w:rPr>
          <w:t>Guidance Regarding Methods for De-identification of Protected Health Information in Accordance with the Health Insurance Portability and Accountability Act (HIPPA) Privacy Rule</w:t>
        </w:r>
      </w:hyperlink>
      <w:r>
        <w:rPr>
          <w:b/>
        </w:rPr>
        <w:t xml:space="preserve"> </w:t>
      </w:r>
      <w:r w:rsidR="00B408D7" w:rsidRPr="00B408D7">
        <w:rPr>
          <w:vertAlign w:val="subscript"/>
        </w:rPr>
        <w:t>(link valid 10.2.2023)</w:t>
      </w:r>
    </w:p>
    <w:p w:rsidR="00E96BFE" w:rsidRPr="00E96BFE" w:rsidRDefault="00E96BFE" w:rsidP="00B408D7">
      <w:pPr>
        <w:pStyle w:val="ListParagraph"/>
        <w:numPr>
          <w:ilvl w:val="0"/>
          <w:numId w:val="11"/>
        </w:numPr>
      </w:pPr>
      <w:r>
        <w:rPr>
          <w:b/>
        </w:rPr>
        <w:t>Must use a unique code or ID</w:t>
      </w:r>
    </w:p>
    <w:p w:rsidR="00E96BFE" w:rsidRPr="00E96BFE" w:rsidRDefault="00E96BFE" w:rsidP="00B408D7">
      <w:pPr>
        <w:pStyle w:val="ListParagraph"/>
        <w:numPr>
          <w:ilvl w:val="0"/>
          <w:numId w:val="11"/>
        </w:numPr>
        <w:tabs>
          <w:tab w:val="clear" w:pos="720"/>
          <w:tab w:val="num" w:pos="360"/>
        </w:tabs>
        <w:ind w:left="360"/>
      </w:pPr>
      <w:r w:rsidRPr="00B408D7">
        <w:rPr>
          <w:b/>
        </w:rPr>
        <w:t>Store all data on OhioGuidestone Servers (e.g. Sharepoint)</w:t>
      </w:r>
    </w:p>
    <w:p w:rsidR="00E96BFE" w:rsidRPr="00E96BFE" w:rsidRDefault="00E96BFE" w:rsidP="00B408D7">
      <w:pPr>
        <w:pStyle w:val="ListParagraph"/>
        <w:numPr>
          <w:ilvl w:val="0"/>
          <w:numId w:val="11"/>
        </w:numPr>
        <w:rPr>
          <w:rStyle w:val="eop"/>
        </w:rPr>
      </w:pPr>
      <w:r>
        <w:rPr>
          <w:rStyle w:val="normaltextrun"/>
          <w:rFonts w:ascii="Calibri" w:hAnsi="Calibri" w:cs="Calibri"/>
          <w:color w:val="000000"/>
          <w:position w:val="1"/>
          <w:shd w:val="clear" w:color="auto" w:fill="FFFFFF"/>
        </w:rPr>
        <w:t>Agency identifiable data/information must be collected and stored on agency </w:t>
      </w:r>
      <w:r>
        <w:rPr>
          <w:rStyle w:val="spellingerror"/>
          <w:rFonts w:ascii="Calibri" w:hAnsi="Calibri" w:cs="Calibri"/>
          <w:color w:val="000000"/>
          <w:position w:val="1"/>
          <w:shd w:val="clear" w:color="auto" w:fill="FFFFFF"/>
        </w:rPr>
        <w:t>Sharepoint</w:t>
      </w:r>
      <w:r>
        <w:rPr>
          <w:rStyle w:val="normaltextrun"/>
          <w:rFonts w:ascii="Calibri" w:hAnsi="Calibri" w:cs="Calibri"/>
          <w:color w:val="000000"/>
          <w:position w:val="1"/>
          <w:shd w:val="clear" w:color="auto" w:fill="FFFFFF"/>
        </w:rPr>
        <w:t> sites</w:t>
      </w:r>
      <w:r>
        <w:rPr>
          <w:rStyle w:val="eop"/>
          <w:rFonts w:ascii="Calibri" w:hAnsi="Calibri" w:cs="Calibri"/>
          <w:color w:val="000000"/>
          <w:shd w:val="clear" w:color="auto" w:fill="FFFFFF"/>
        </w:rPr>
        <w:t>​</w:t>
      </w:r>
    </w:p>
    <w:p w:rsidR="00E96BFE" w:rsidRPr="00E96BFE" w:rsidRDefault="00E96BFE" w:rsidP="00B408D7">
      <w:pPr>
        <w:pStyle w:val="ListParagraph"/>
        <w:numPr>
          <w:ilvl w:val="0"/>
          <w:numId w:val="11"/>
        </w:numPr>
        <w:tabs>
          <w:tab w:val="clear" w:pos="720"/>
        </w:tabs>
        <w:ind w:left="360"/>
        <w:rPr>
          <w:rStyle w:val="eop"/>
        </w:rPr>
      </w:pPr>
      <w:r>
        <w:rPr>
          <w:rStyle w:val="eop"/>
          <w:rFonts w:ascii="Calibri" w:hAnsi="Calibri" w:cs="Calibri"/>
          <w:b/>
          <w:color w:val="000000"/>
          <w:shd w:val="clear" w:color="auto" w:fill="FFFFFF"/>
        </w:rPr>
        <w:t>Submit Final Assignment/Project</w:t>
      </w:r>
    </w:p>
    <w:p w:rsidR="00E96BFE" w:rsidRPr="00E96BFE" w:rsidRDefault="00E96BFE" w:rsidP="001E5EBF">
      <w:pPr>
        <w:pStyle w:val="ListParagraph"/>
        <w:numPr>
          <w:ilvl w:val="0"/>
          <w:numId w:val="11"/>
        </w:numPr>
        <w:rPr>
          <w:rStyle w:val="eop"/>
        </w:rPr>
      </w:pPr>
      <w:r>
        <w:rPr>
          <w:rStyle w:val="eop"/>
          <w:rFonts w:ascii="Calibri" w:hAnsi="Calibri" w:cs="Calibri"/>
          <w:color w:val="000000"/>
          <w:shd w:val="clear" w:color="auto" w:fill="FFFFFF"/>
        </w:rPr>
        <w:t>Also consider joining the Evaluation Showcase (more information TBD)</w:t>
      </w:r>
    </w:p>
    <w:p w:rsidR="00E96BFE" w:rsidRPr="00E96BFE" w:rsidRDefault="00E96BFE" w:rsidP="00B408D7">
      <w:pPr>
        <w:pStyle w:val="ListParagraph"/>
        <w:numPr>
          <w:ilvl w:val="0"/>
          <w:numId w:val="11"/>
        </w:numPr>
        <w:tabs>
          <w:tab w:val="clear" w:pos="720"/>
          <w:tab w:val="num" w:pos="360"/>
        </w:tabs>
        <w:ind w:left="360"/>
        <w:rPr>
          <w:rStyle w:val="eop"/>
          <w:b/>
        </w:rPr>
      </w:pPr>
      <w:r w:rsidRPr="00E96BFE">
        <w:rPr>
          <w:rStyle w:val="eop"/>
          <w:rFonts w:ascii="Calibri" w:hAnsi="Calibri" w:cs="Calibri"/>
          <w:b/>
          <w:color w:val="000000"/>
          <w:shd w:val="clear" w:color="auto" w:fill="FFFFFF"/>
        </w:rPr>
        <w:t>Get HELP!</w:t>
      </w:r>
    </w:p>
    <w:p w:rsidR="00E96BFE" w:rsidRPr="00E96BFE" w:rsidRDefault="00E96BFE" w:rsidP="001E5EBF">
      <w:pPr>
        <w:pStyle w:val="ListParagraph"/>
        <w:numPr>
          <w:ilvl w:val="0"/>
          <w:numId w:val="11"/>
        </w:numPr>
        <w:rPr>
          <w:rStyle w:val="eop"/>
        </w:rPr>
      </w:pPr>
      <w:r>
        <w:rPr>
          <w:rStyle w:val="eop"/>
          <w:rFonts w:ascii="Calibri" w:hAnsi="Calibri" w:cs="Calibri"/>
          <w:color w:val="000000"/>
          <w:shd w:val="clear" w:color="auto" w:fill="FFFFFF"/>
        </w:rPr>
        <w:t>Supervisor is available to assist</w:t>
      </w:r>
      <w:r w:rsidR="001E5EBF">
        <w:rPr>
          <w:rStyle w:val="eop"/>
          <w:rFonts w:ascii="Calibri" w:hAnsi="Calibri" w:cs="Calibri"/>
          <w:color w:val="000000"/>
          <w:shd w:val="clear" w:color="auto" w:fill="FFFFFF"/>
        </w:rPr>
        <w:t xml:space="preserve"> and point to additional resources</w:t>
      </w:r>
    </w:p>
    <w:p w:rsidR="00E96BFE" w:rsidRPr="00E96BFE" w:rsidRDefault="00B408D7" w:rsidP="00B408D7">
      <w:pPr>
        <w:pStyle w:val="ListParagraph"/>
        <w:numPr>
          <w:ilvl w:val="0"/>
          <w:numId w:val="11"/>
        </w:numPr>
        <w:tabs>
          <w:tab w:val="clear" w:pos="720"/>
          <w:tab w:val="num" w:pos="360"/>
        </w:tabs>
        <w:ind w:left="360"/>
        <w:rPr>
          <w:rStyle w:val="eop"/>
        </w:rPr>
      </w:pPr>
      <w:r>
        <w:rPr>
          <w:rStyle w:val="eop"/>
          <w:rFonts w:ascii="Calibri" w:hAnsi="Calibri" w:cs="Calibri"/>
          <w:b/>
          <w:color w:val="000000"/>
          <w:shd w:val="clear" w:color="auto" w:fill="FFFFFF"/>
        </w:rPr>
        <w:t>Project d</w:t>
      </w:r>
      <w:r w:rsidR="00E96BFE">
        <w:rPr>
          <w:rStyle w:val="eop"/>
          <w:rFonts w:ascii="Calibri" w:hAnsi="Calibri" w:cs="Calibri"/>
          <w:b/>
          <w:color w:val="000000"/>
          <w:shd w:val="clear" w:color="auto" w:fill="FFFFFF"/>
        </w:rPr>
        <w:t xml:space="preserve">oesn’t fit into these categories? </w:t>
      </w:r>
    </w:p>
    <w:p w:rsidR="00E96BFE" w:rsidRPr="00E96BFE" w:rsidRDefault="00E96BFE" w:rsidP="001E5EBF">
      <w:pPr>
        <w:pStyle w:val="ListParagraph"/>
        <w:numPr>
          <w:ilvl w:val="0"/>
          <w:numId w:val="11"/>
        </w:numPr>
        <w:rPr>
          <w:rStyle w:val="eop"/>
        </w:rPr>
      </w:pPr>
      <w:r w:rsidRPr="00E96BFE">
        <w:rPr>
          <w:rStyle w:val="eop"/>
          <w:rFonts w:ascii="Calibri" w:hAnsi="Calibri" w:cs="Calibri"/>
          <w:color w:val="000000"/>
          <w:shd w:val="clear" w:color="auto" w:fill="FFFFFF"/>
        </w:rPr>
        <w:t>Will</w:t>
      </w:r>
      <w:r>
        <w:rPr>
          <w:rStyle w:val="eop"/>
          <w:rFonts w:ascii="Calibri" w:hAnsi="Calibri" w:cs="Calibri"/>
          <w:b/>
          <w:color w:val="000000"/>
          <w:shd w:val="clear" w:color="auto" w:fill="FFFFFF"/>
        </w:rPr>
        <w:t xml:space="preserve"> </w:t>
      </w:r>
      <w:r>
        <w:rPr>
          <w:rStyle w:val="eop"/>
          <w:rFonts w:ascii="Calibri" w:hAnsi="Calibri" w:cs="Calibri"/>
          <w:color w:val="000000"/>
          <w:shd w:val="clear" w:color="auto" w:fill="FFFFFF"/>
        </w:rPr>
        <w:t>need a different project or special review if your project cannot fit into these boxes</w:t>
      </w:r>
      <w:r w:rsidR="001E5EBF">
        <w:rPr>
          <w:rStyle w:val="eop"/>
          <w:rFonts w:ascii="Calibri" w:hAnsi="Calibri" w:cs="Calibri"/>
          <w:color w:val="000000"/>
          <w:shd w:val="clear" w:color="auto" w:fill="FFFFFF"/>
        </w:rPr>
        <w:t xml:space="preserve">. Speak with supervisor and/or email </w:t>
      </w:r>
      <w:hyperlink r:id="rId16" w:history="1">
        <w:r w:rsidR="001E5EBF" w:rsidRPr="009036D7">
          <w:rPr>
            <w:rStyle w:val="Hyperlink"/>
            <w:rFonts w:ascii="Calibri" w:hAnsi="Calibri" w:cs="Calibri"/>
            <w:shd w:val="clear" w:color="auto" w:fill="FFFFFF"/>
          </w:rPr>
          <w:t>research@ohioguidestone.org</w:t>
        </w:r>
      </w:hyperlink>
      <w:r w:rsidR="001E5EBF">
        <w:rPr>
          <w:rStyle w:val="eop"/>
          <w:rFonts w:ascii="Calibri" w:hAnsi="Calibri" w:cs="Calibri"/>
          <w:color w:val="000000"/>
          <w:shd w:val="clear" w:color="auto" w:fill="FFFFFF"/>
        </w:rPr>
        <w:t xml:space="preserve"> </w:t>
      </w:r>
    </w:p>
    <w:p w:rsidR="001E5EBF" w:rsidRDefault="001E5EBF">
      <w:pPr>
        <w:rPr>
          <w:rFonts w:asciiTheme="majorHAnsi" w:eastAsiaTheme="majorEastAsia" w:hAnsiTheme="majorHAnsi" w:cstheme="majorBidi"/>
          <w:b/>
          <w:color w:val="000000" w:themeColor="text1"/>
          <w:sz w:val="26"/>
          <w:szCs w:val="26"/>
          <w:u w:val="single"/>
        </w:rPr>
      </w:pPr>
      <w:r>
        <w:rPr>
          <w:b/>
          <w:color w:val="000000" w:themeColor="text1"/>
          <w:u w:val="single"/>
        </w:rPr>
        <w:br w:type="page"/>
      </w:r>
    </w:p>
    <w:p w:rsidR="00E96BFE" w:rsidRDefault="00E96BFE" w:rsidP="00975077">
      <w:pPr>
        <w:pStyle w:val="Heading2"/>
        <w:rPr>
          <w:b/>
          <w:color w:val="000000" w:themeColor="text1"/>
          <w:u w:val="single"/>
        </w:rPr>
      </w:pPr>
      <w:bookmarkStart w:id="4" w:name="_Toc147240974"/>
      <w:r w:rsidRPr="00975077">
        <w:rPr>
          <w:b/>
          <w:color w:val="000000" w:themeColor="text1"/>
          <w:u w:val="single"/>
        </w:rPr>
        <w:lastRenderedPageBreak/>
        <w:t>Expectations of Supervisors</w:t>
      </w:r>
      <w:bookmarkEnd w:id="4"/>
    </w:p>
    <w:p w:rsidR="00B408D7" w:rsidRDefault="00B408D7" w:rsidP="00B408D7">
      <w:r>
        <w:t>Supervisors of student interns have access to a training resource that delineates the difference between research and evaluation, as well as provides a supervisor specific overview of how to supervise and support student interns’ program evaluation projects. (This document is listed in the Links &amp; Resources section at the end of this document.)</w:t>
      </w:r>
    </w:p>
    <w:p w:rsidR="00B408D7" w:rsidRPr="00B408D7" w:rsidRDefault="00B408D7" w:rsidP="00B408D7">
      <w:r>
        <w:t>Here is an overview of expectations of supervisors:</w:t>
      </w:r>
    </w:p>
    <w:p w:rsidR="00E96BFE" w:rsidRPr="00E96BFE" w:rsidRDefault="00E96BFE" w:rsidP="00B408D7">
      <w:pPr>
        <w:pStyle w:val="paragraph"/>
        <w:numPr>
          <w:ilvl w:val="0"/>
          <w:numId w:val="19"/>
        </w:numPr>
        <w:tabs>
          <w:tab w:val="clear" w:pos="720"/>
          <w:tab w:val="num" w:pos="325"/>
        </w:tabs>
        <w:spacing w:before="0" w:beforeAutospacing="0" w:after="0" w:afterAutospacing="0"/>
        <w:ind w:left="0" w:firstLine="0"/>
        <w:textAlignment w:val="baseline"/>
        <w:rPr>
          <w:rFonts w:ascii="Arial" w:hAnsi="Arial" w:cs="Arial"/>
          <w:sz w:val="22"/>
          <w:szCs w:val="22"/>
        </w:rPr>
      </w:pPr>
      <w:r w:rsidRPr="00E96BFE">
        <w:rPr>
          <w:rStyle w:val="normaltextrun"/>
          <w:rFonts w:ascii="Calibri" w:hAnsi="Calibri" w:cs="Calibri"/>
          <w:b/>
          <w:bCs/>
          <w:color w:val="000000"/>
          <w:position w:val="4"/>
          <w:sz w:val="22"/>
          <w:szCs w:val="22"/>
        </w:rPr>
        <w:t>Review Student-Intern Evaluation Project Information Form &amp; Agreement</w:t>
      </w:r>
      <w:r w:rsidRPr="00E96BFE">
        <w:rPr>
          <w:rStyle w:val="eop"/>
          <w:rFonts w:ascii="Calibri" w:hAnsi="Calibri" w:cs="Calibri"/>
          <w:color w:val="000000"/>
          <w:sz w:val="22"/>
          <w:szCs w:val="22"/>
        </w:rPr>
        <w:t>​</w:t>
      </w:r>
    </w:p>
    <w:p w:rsidR="00E96BFE" w:rsidRPr="00E96BFE" w:rsidRDefault="00E96BFE" w:rsidP="00B408D7">
      <w:pPr>
        <w:pStyle w:val="paragraph"/>
        <w:numPr>
          <w:ilvl w:val="0"/>
          <w:numId w:val="19"/>
        </w:numPr>
        <w:tabs>
          <w:tab w:val="clear" w:pos="720"/>
          <w:tab w:val="num" w:pos="325"/>
        </w:tabs>
        <w:spacing w:before="0" w:beforeAutospacing="0" w:after="0" w:afterAutospacing="0"/>
        <w:ind w:left="790" w:firstLine="0"/>
        <w:textAlignment w:val="baseline"/>
        <w:rPr>
          <w:rFonts w:ascii="Arial" w:hAnsi="Arial" w:cs="Arial"/>
          <w:sz w:val="22"/>
          <w:szCs w:val="22"/>
        </w:rPr>
      </w:pPr>
      <w:r w:rsidRPr="00E96BFE">
        <w:rPr>
          <w:rStyle w:val="normaltextrun"/>
          <w:rFonts w:ascii="Calibri" w:hAnsi="Calibri" w:cs="Calibri"/>
          <w:color w:val="000000"/>
          <w:position w:val="3"/>
          <w:sz w:val="22"/>
          <w:szCs w:val="22"/>
        </w:rPr>
        <w:t>Will receive an emailed copy</w:t>
      </w:r>
      <w:r w:rsidRPr="00E96BFE">
        <w:rPr>
          <w:rStyle w:val="eop"/>
          <w:rFonts w:ascii="Calibri" w:hAnsi="Calibri" w:cs="Calibri"/>
          <w:color w:val="000000"/>
          <w:sz w:val="22"/>
          <w:szCs w:val="22"/>
        </w:rPr>
        <w:t>​</w:t>
      </w:r>
    </w:p>
    <w:p w:rsidR="00E96BFE" w:rsidRPr="00E96BFE" w:rsidRDefault="00E96BFE" w:rsidP="00B408D7">
      <w:pPr>
        <w:pStyle w:val="paragraph"/>
        <w:numPr>
          <w:ilvl w:val="0"/>
          <w:numId w:val="19"/>
        </w:numPr>
        <w:tabs>
          <w:tab w:val="clear" w:pos="720"/>
          <w:tab w:val="num" w:pos="325"/>
        </w:tabs>
        <w:spacing w:before="0" w:beforeAutospacing="0" w:after="0" w:afterAutospacing="0"/>
        <w:ind w:left="790" w:firstLine="0"/>
        <w:textAlignment w:val="baseline"/>
        <w:rPr>
          <w:rFonts w:ascii="Arial" w:hAnsi="Arial" w:cs="Arial"/>
          <w:sz w:val="22"/>
          <w:szCs w:val="22"/>
        </w:rPr>
      </w:pPr>
      <w:r w:rsidRPr="00E96BFE">
        <w:rPr>
          <w:rStyle w:val="normaltextrun"/>
          <w:rFonts w:ascii="Calibri" w:hAnsi="Calibri" w:cs="Calibri"/>
          <w:color w:val="000000"/>
          <w:position w:val="3"/>
          <w:sz w:val="22"/>
          <w:szCs w:val="22"/>
        </w:rPr>
        <w:t>Confirm agreement and alignment</w:t>
      </w:r>
      <w:r w:rsidRPr="00E96BFE">
        <w:rPr>
          <w:rStyle w:val="eop"/>
          <w:rFonts w:ascii="Calibri" w:hAnsi="Calibri" w:cs="Calibri"/>
          <w:color w:val="000000"/>
          <w:sz w:val="22"/>
          <w:szCs w:val="22"/>
        </w:rPr>
        <w:t>​</w:t>
      </w:r>
    </w:p>
    <w:p w:rsidR="00E96BFE" w:rsidRPr="00E96BFE" w:rsidRDefault="00E96BFE" w:rsidP="00B408D7">
      <w:pPr>
        <w:pStyle w:val="paragraph"/>
        <w:spacing w:before="0" w:beforeAutospacing="0" w:after="0" w:afterAutospacing="0"/>
        <w:ind w:left="395"/>
        <w:textAlignment w:val="baseline"/>
        <w:rPr>
          <w:rFonts w:ascii="Arial" w:hAnsi="Arial" w:cs="Arial"/>
          <w:sz w:val="22"/>
          <w:szCs w:val="22"/>
        </w:rPr>
      </w:pPr>
      <w:r w:rsidRPr="00E96BFE">
        <w:rPr>
          <w:rStyle w:val="eop"/>
          <w:rFonts w:ascii="Calibri" w:hAnsi="Calibri" w:cs="Calibri"/>
          <w:color w:val="000000"/>
          <w:sz w:val="22"/>
          <w:szCs w:val="22"/>
        </w:rPr>
        <w:t>​</w:t>
      </w:r>
    </w:p>
    <w:p w:rsidR="00E96BFE" w:rsidRPr="00E96BFE" w:rsidRDefault="00E96BFE" w:rsidP="00B408D7">
      <w:pPr>
        <w:pStyle w:val="paragraph"/>
        <w:numPr>
          <w:ilvl w:val="0"/>
          <w:numId w:val="20"/>
        </w:numPr>
        <w:tabs>
          <w:tab w:val="clear" w:pos="720"/>
          <w:tab w:val="num" w:pos="325"/>
        </w:tabs>
        <w:spacing w:before="0" w:beforeAutospacing="0" w:after="0" w:afterAutospacing="0"/>
        <w:ind w:left="0" w:firstLine="0"/>
        <w:textAlignment w:val="baseline"/>
        <w:rPr>
          <w:rFonts w:ascii="Arial" w:hAnsi="Arial" w:cs="Arial"/>
          <w:sz w:val="22"/>
          <w:szCs w:val="22"/>
        </w:rPr>
      </w:pPr>
      <w:r w:rsidRPr="00E96BFE">
        <w:rPr>
          <w:rStyle w:val="normaltextrun"/>
          <w:rFonts w:ascii="Calibri" w:hAnsi="Calibri" w:cs="Calibri"/>
          <w:b/>
          <w:bCs/>
          <w:color w:val="000000"/>
          <w:position w:val="4"/>
          <w:sz w:val="22"/>
          <w:szCs w:val="22"/>
        </w:rPr>
        <w:t>Confirm understanding of Student-Intern’s:</w:t>
      </w:r>
      <w:r w:rsidRPr="00E96BFE">
        <w:rPr>
          <w:rStyle w:val="eop"/>
          <w:rFonts w:ascii="Calibri" w:hAnsi="Calibri" w:cs="Calibri"/>
          <w:color w:val="000000"/>
          <w:sz w:val="22"/>
          <w:szCs w:val="22"/>
        </w:rPr>
        <w:t>​</w:t>
      </w:r>
    </w:p>
    <w:p w:rsidR="00E96BFE" w:rsidRPr="00E96BFE" w:rsidRDefault="00E96BFE" w:rsidP="00B408D7">
      <w:pPr>
        <w:pStyle w:val="paragraph"/>
        <w:numPr>
          <w:ilvl w:val="0"/>
          <w:numId w:val="20"/>
        </w:numPr>
        <w:spacing w:before="0" w:beforeAutospacing="0" w:after="0" w:afterAutospacing="0"/>
        <w:textAlignment w:val="baseline"/>
        <w:rPr>
          <w:rFonts w:ascii="Arial" w:hAnsi="Arial" w:cs="Arial"/>
          <w:sz w:val="22"/>
          <w:szCs w:val="22"/>
        </w:rPr>
      </w:pPr>
      <w:r w:rsidRPr="00E96BFE">
        <w:rPr>
          <w:rStyle w:val="normaltextrun"/>
          <w:rFonts w:ascii="Calibri" w:hAnsi="Calibri" w:cs="Calibri"/>
          <w:color w:val="000000"/>
          <w:position w:val="3"/>
          <w:sz w:val="22"/>
          <w:szCs w:val="22"/>
        </w:rPr>
        <w:t>Evaluation question</w:t>
      </w:r>
      <w:r w:rsidRPr="00E96BFE">
        <w:rPr>
          <w:rStyle w:val="eop"/>
          <w:rFonts w:ascii="Calibri" w:hAnsi="Calibri" w:cs="Calibri"/>
          <w:color w:val="000000"/>
          <w:sz w:val="22"/>
          <w:szCs w:val="22"/>
        </w:rPr>
        <w:t>​</w:t>
      </w:r>
    </w:p>
    <w:p w:rsidR="00E96BFE" w:rsidRPr="00B408D7" w:rsidRDefault="00E96BFE" w:rsidP="00B408D7">
      <w:pPr>
        <w:pStyle w:val="paragraph"/>
        <w:numPr>
          <w:ilvl w:val="0"/>
          <w:numId w:val="20"/>
        </w:numPr>
        <w:spacing w:before="0" w:beforeAutospacing="0" w:after="0" w:afterAutospacing="0"/>
        <w:textAlignment w:val="baseline"/>
        <w:rPr>
          <w:rStyle w:val="eop"/>
          <w:rFonts w:ascii="Arial" w:hAnsi="Arial" w:cs="Arial"/>
          <w:sz w:val="22"/>
          <w:szCs w:val="22"/>
        </w:rPr>
      </w:pPr>
      <w:r w:rsidRPr="00E96BFE">
        <w:rPr>
          <w:rStyle w:val="normaltextrun"/>
          <w:rFonts w:ascii="Calibri" w:hAnsi="Calibri" w:cs="Calibri"/>
          <w:color w:val="000000"/>
          <w:position w:val="3"/>
          <w:sz w:val="22"/>
          <w:szCs w:val="22"/>
        </w:rPr>
        <w:t>Information needed for project</w:t>
      </w:r>
      <w:r w:rsidRPr="00E96BFE">
        <w:rPr>
          <w:rStyle w:val="eop"/>
          <w:rFonts w:ascii="Calibri" w:hAnsi="Calibri" w:cs="Calibri"/>
          <w:color w:val="000000"/>
          <w:sz w:val="22"/>
          <w:szCs w:val="22"/>
        </w:rPr>
        <w:t>​</w:t>
      </w:r>
    </w:p>
    <w:p w:rsidR="00B408D7" w:rsidRPr="00E96BFE" w:rsidRDefault="00B408D7" w:rsidP="00B408D7">
      <w:pPr>
        <w:pStyle w:val="paragraph"/>
        <w:numPr>
          <w:ilvl w:val="0"/>
          <w:numId w:val="20"/>
        </w:numPr>
        <w:spacing w:before="0" w:beforeAutospacing="0" w:after="0" w:afterAutospacing="0"/>
        <w:textAlignment w:val="baseline"/>
        <w:rPr>
          <w:rFonts w:ascii="Arial" w:hAnsi="Arial" w:cs="Arial"/>
          <w:sz w:val="22"/>
          <w:szCs w:val="22"/>
        </w:rPr>
      </w:pPr>
      <w:r>
        <w:rPr>
          <w:rStyle w:val="eop"/>
          <w:rFonts w:ascii="Calibri" w:hAnsi="Calibri" w:cs="Calibri"/>
          <w:color w:val="000000"/>
          <w:sz w:val="22"/>
          <w:szCs w:val="22"/>
        </w:rPr>
        <w:t>Help with data collection</w:t>
      </w:r>
    </w:p>
    <w:p w:rsidR="00E96BFE" w:rsidRPr="00E96BFE" w:rsidRDefault="00E96BFE" w:rsidP="00B408D7">
      <w:pPr>
        <w:pStyle w:val="paragraph"/>
        <w:spacing w:before="0" w:beforeAutospacing="0" w:after="0" w:afterAutospacing="0"/>
        <w:ind w:left="395"/>
        <w:textAlignment w:val="baseline"/>
        <w:rPr>
          <w:rFonts w:ascii="Arial" w:hAnsi="Arial" w:cs="Arial"/>
          <w:sz w:val="22"/>
          <w:szCs w:val="22"/>
        </w:rPr>
      </w:pPr>
      <w:r w:rsidRPr="00E96BFE">
        <w:rPr>
          <w:rStyle w:val="eop"/>
          <w:rFonts w:ascii="Calibri" w:hAnsi="Calibri" w:cs="Calibri"/>
          <w:color w:val="000000"/>
          <w:sz w:val="22"/>
          <w:szCs w:val="22"/>
        </w:rPr>
        <w:t>​</w:t>
      </w:r>
    </w:p>
    <w:p w:rsidR="00E96BFE" w:rsidRPr="00E96BFE" w:rsidRDefault="00E96BFE" w:rsidP="00B408D7">
      <w:pPr>
        <w:pStyle w:val="paragraph"/>
        <w:numPr>
          <w:ilvl w:val="0"/>
          <w:numId w:val="21"/>
        </w:numPr>
        <w:tabs>
          <w:tab w:val="clear" w:pos="720"/>
          <w:tab w:val="num" w:pos="325"/>
        </w:tabs>
        <w:spacing w:before="0" w:beforeAutospacing="0" w:after="0" w:afterAutospacing="0"/>
        <w:ind w:left="0" w:firstLine="0"/>
        <w:textAlignment w:val="baseline"/>
        <w:rPr>
          <w:rFonts w:ascii="Arial" w:hAnsi="Arial" w:cs="Arial"/>
          <w:sz w:val="22"/>
          <w:szCs w:val="22"/>
        </w:rPr>
      </w:pPr>
      <w:r w:rsidRPr="00E96BFE">
        <w:rPr>
          <w:rStyle w:val="normaltextrun"/>
          <w:rFonts w:ascii="Calibri" w:hAnsi="Calibri" w:cs="Calibri"/>
          <w:b/>
          <w:bCs/>
          <w:color w:val="000000"/>
          <w:position w:val="4"/>
          <w:sz w:val="22"/>
          <w:szCs w:val="22"/>
        </w:rPr>
        <w:t>Confirm review and alignment:</w:t>
      </w:r>
      <w:r w:rsidRPr="00E96BFE">
        <w:rPr>
          <w:rStyle w:val="eop"/>
          <w:rFonts w:ascii="Calibri" w:hAnsi="Calibri" w:cs="Calibri"/>
          <w:color w:val="000000"/>
          <w:sz w:val="22"/>
          <w:szCs w:val="22"/>
        </w:rPr>
        <w:t>​</w:t>
      </w:r>
    </w:p>
    <w:p w:rsidR="00E96BFE" w:rsidRPr="00E96BFE" w:rsidRDefault="00E96BFE" w:rsidP="00B408D7">
      <w:pPr>
        <w:pStyle w:val="paragraph"/>
        <w:numPr>
          <w:ilvl w:val="0"/>
          <w:numId w:val="21"/>
        </w:numPr>
        <w:spacing w:before="0" w:beforeAutospacing="0" w:after="0" w:afterAutospacing="0"/>
        <w:textAlignment w:val="baseline"/>
        <w:rPr>
          <w:rFonts w:ascii="Arial" w:hAnsi="Arial" w:cs="Arial"/>
          <w:sz w:val="22"/>
          <w:szCs w:val="22"/>
        </w:rPr>
      </w:pPr>
      <w:r w:rsidRPr="00E96BFE">
        <w:rPr>
          <w:rStyle w:val="normaltextrun"/>
          <w:rFonts w:ascii="Calibri" w:hAnsi="Calibri" w:cs="Calibri"/>
          <w:color w:val="000000"/>
          <w:position w:val="3"/>
          <w:sz w:val="22"/>
          <w:szCs w:val="22"/>
        </w:rPr>
        <w:t>Agency policy &amp; procedures</w:t>
      </w:r>
      <w:r w:rsidRPr="00E96BFE">
        <w:rPr>
          <w:rStyle w:val="eop"/>
          <w:rFonts w:ascii="Calibri" w:hAnsi="Calibri" w:cs="Calibri"/>
          <w:color w:val="000000"/>
          <w:sz w:val="22"/>
          <w:szCs w:val="22"/>
        </w:rPr>
        <w:t>​</w:t>
      </w:r>
    </w:p>
    <w:p w:rsidR="00E96BFE" w:rsidRPr="00E96BFE" w:rsidRDefault="00E96BFE" w:rsidP="00B408D7">
      <w:pPr>
        <w:pStyle w:val="paragraph"/>
        <w:numPr>
          <w:ilvl w:val="0"/>
          <w:numId w:val="21"/>
        </w:numPr>
        <w:spacing w:before="0" w:beforeAutospacing="0" w:after="0" w:afterAutospacing="0"/>
        <w:textAlignment w:val="baseline"/>
        <w:rPr>
          <w:rFonts w:ascii="Arial" w:hAnsi="Arial" w:cs="Arial"/>
          <w:sz w:val="22"/>
          <w:szCs w:val="22"/>
        </w:rPr>
      </w:pPr>
      <w:r w:rsidRPr="00E96BFE">
        <w:rPr>
          <w:rStyle w:val="normaltextrun"/>
          <w:rFonts w:ascii="Calibri" w:hAnsi="Calibri" w:cs="Calibri"/>
          <w:color w:val="000000"/>
          <w:position w:val="3"/>
          <w:sz w:val="22"/>
          <w:szCs w:val="22"/>
        </w:rPr>
        <w:t>Licensure professional competencies &amp; ethics</w:t>
      </w:r>
      <w:r w:rsidRPr="00E96BFE">
        <w:rPr>
          <w:rStyle w:val="eop"/>
          <w:rFonts w:ascii="Calibri" w:hAnsi="Calibri" w:cs="Calibri"/>
          <w:color w:val="000000"/>
          <w:sz w:val="22"/>
          <w:szCs w:val="22"/>
        </w:rPr>
        <w:t>​</w:t>
      </w:r>
    </w:p>
    <w:p w:rsidR="00E96BFE" w:rsidRPr="00E96BFE" w:rsidRDefault="00E96BFE" w:rsidP="00B408D7">
      <w:pPr>
        <w:pStyle w:val="paragraph"/>
        <w:spacing w:before="0" w:beforeAutospacing="0" w:after="0" w:afterAutospacing="0"/>
        <w:ind w:left="395"/>
        <w:textAlignment w:val="baseline"/>
        <w:rPr>
          <w:rFonts w:ascii="Arial" w:hAnsi="Arial" w:cs="Arial"/>
          <w:sz w:val="22"/>
          <w:szCs w:val="22"/>
        </w:rPr>
      </w:pPr>
      <w:r w:rsidRPr="00E96BFE">
        <w:rPr>
          <w:rStyle w:val="eop"/>
          <w:rFonts w:ascii="Calibri" w:hAnsi="Calibri" w:cs="Calibri"/>
          <w:color w:val="000000"/>
          <w:sz w:val="22"/>
          <w:szCs w:val="22"/>
        </w:rPr>
        <w:t>​</w:t>
      </w:r>
    </w:p>
    <w:p w:rsidR="00E96BFE" w:rsidRPr="00E96BFE" w:rsidRDefault="00E96BFE" w:rsidP="00B408D7">
      <w:pPr>
        <w:pStyle w:val="paragraph"/>
        <w:numPr>
          <w:ilvl w:val="0"/>
          <w:numId w:val="22"/>
        </w:numPr>
        <w:tabs>
          <w:tab w:val="clear" w:pos="720"/>
          <w:tab w:val="num" w:pos="325"/>
        </w:tabs>
        <w:spacing w:before="0" w:beforeAutospacing="0" w:after="0" w:afterAutospacing="0"/>
        <w:ind w:left="0" w:firstLine="0"/>
        <w:textAlignment w:val="baseline"/>
        <w:rPr>
          <w:rFonts w:ascii="Arial" w:hAnsi="Arial" w:cs="Arial"/>
          <w:sz w:val="22"/>
          <w:szCs w:val="22"/>
        </w:rPr>
      </w:pPr>
      <w:r w:rsidRPr="00E96BFE">
        <w:rPr>
          <w:rStyle w:val="normaltextrun"/>
          <w:rFonts w:ascii="Calibri" w:hAnsi="Calibri" w:cs="Calibri"/>
          <w:b/>
          <w:bCs/>
          <w:color w:val="000000"/>
          <w:position w:val="4"/>
          <w:sz w:val="22"/>
          <w:szCs w:val="22"/>
        </w:rPr>
        <w:t>Confirm ability to oversee project</w:t>
      </w:r>
      <w:r w:rsidRPr="00E96BFE">
        <w:rPr>
          <w:rStyle w:val="eop"/>
          <w:rFonts w:ascii="Calibri" w:hAnsi="Calibri" w:cs="Calibri"/>
          <w:color w:val="000000"/>
          <w:sz w:val="22"/>
          <w:szCs w:val="22"/>
        </w:rPr>
        <w:t>​</w:t>
      </w:r>
    </w:p>
    <w:p w:rsidR="00E96BFE" w:rsidRPr="00E96BFE" w:rsidRDefault="00E96BFE" w:rsidP="00B408D7">
      <w:pPr>
        <w:pStyle w:val="paragraph"/>
        <w:numPr>
          <w:ilvl w:val="0"/>
          <w:numId w:val="22"/>
        </w:numPr>
        <w:spacing w:before="0" w:beforeAutospacing="0" w:after="0" w:afterAutospacing="0"/>
        <w:textAlignment w:val="baseline"/>
        <w:rPr>
          <w:rFonts w:ascii="Arial" w:hAnsi="Arial" w:cs="Arial"/>
          <w:sz w:val="22"/>
          <w:szCs w:val="22"/>
        </w:rPr>
      </w:pPr>
      <w:r w:rsidRPr="00E96BFE">
        <w:rPr>
          <w:rStyle w:val="normaltextrun"/>
          <w:rFonts w:ascii="Calibri" w:hAnsi="Calibri" w:cs="Calibri"/>
          <w:color w:val="000000"/>
          <w:position w:val="3"/>
          <w:sz w:val="22"/>
          <w:szCs w:val="22"/>
        </w:rPr>
        <w:t>Understanding of student expectations</w:t>
      </w:r>
      <w:r w:rsidRPr="00E96BFE">
        <w:rPr>
          <w:rStyle w:val="eop"/>
          <w:rFonts w:ascii="Calibri" w:hAnsi="Calibri" w:cs="Calibri"/>
          <w:color w:val="000000"/>
          <w:sz w:val="22"/>
          <w:szCs w:val="22"/>
        </w:rPr>
        <w:t>​</w:t>
      </w:r>
    </w:p>
    <w:p w:rsidR="00E96BFE" w:rsidRPr="00E96BFE" w:rsidRDefault="00E96BFE" w:rsidP="00B408D7">
      <w:pPr>
        <w:pStyle w:val="paragraph"/>
        <w:numPr>
          <w:ilvl w:val="0"/>
          <w:numId w:val="22"/>
        </w:numPr>
        <w:spacing w:before="0" w:beforeAutospacing="0" w:after="0" w:afterAutospacing="0"/>
        <w:textAlignment w:val="baseline"/>
        <w:rPr>
          <w:rFonts w:ascii="Arial" w:hAnsi="Arial" w:cs="Arial"/>
          <w:sz w:val="22"/>
          <w:szCs w:val="22"/>
        </w:rPr>
      </w:pPr>
      <w:r w:rsidRPr="00E96BFE">
        <w:rPr>
          <w:rStyle w:val="normaltextrun"/>
          <w:rFonts w:ascii="Calibri" w:hAnsi="Calibri" w:cs="Calibri"/>
          <w:color w:val="000000"/>
          <w:position w:val="3"/>
          <w:sz w:val="22"/>
          <w:szCs w:val="22"/>
        </w:rPr>
        <w:t>Align practice with Core Competencies for Licensure field</w:t>
      </w:r>
      <w:r w:rsidRPr="00E96BFE">
        <w:rPr>
          <w:rStyle w:val="eop"/>
          <w:rFonts w:ascii="Calibri" w:hAnsi="Calibri" w:cs="Calibri"/>
          <w:color w:val="000000"/>
          <w:sz w:val="22"/>
          <w:szCs w:val="22"/>
        </w:rPr>
        <w:t>​</w:t>
      </w:r>
    </w:p>
    <w:p w:rsidR="00E96BFE" w:rsidRPr="00E96BFE" w:rsidRDefault="00E96BFE" w:rsidP="00B408D7">
      <w:pPr>
        <w:pStyle w:val="paragraph"/>
        <w:spacing w:before="0" w:beforeAutospacing="0" w:after="0" w:afterAutospacing="0"/>
        <w:ind w:left="395"/>
        <w:textAlignment w:val="baseline"/>
        <w:rPr>
          <w:rFonts w:ascii="Arial" w:hAnsi="Arial" w:cs="Arial"/>
          <w:sz w:val="22"/>
          <w:szCs w:val="22"/>
        </w:rPr>
      </w:pPr>
      <w:r w:rsidRPr="00E96BFE">
        <w:rPr>
          <w:rStyle w:val="eop"/>
          <w:rFonts w:ascii="Calibri" w:hAnsi="Calibri" w:cs="Calibri"/>
          <w:color w:val="000000"/>
          <w:sz w:val="22"/>
          <w:szCs w:val="22"/>
        </w:rPr>
        <w:t>​</w:t>
      </w:r>
    </w:p>
    <w:p w:rsidR="00E96BFE" w:rsidRPr="00E96BFE" w:rsidRDefault="00E96BFE" w:rsidP="00B408D7">
      <w:pPr>
        <w:pStyle w:val="paragraph"/>
        <w:numPr>
          <w:ilvl w:val="0"/>
          <w:numId w:val="23"/>
        </w:numPr>
        <w:tabs>
          <w:tab w:val="clear" w:pos="720"/>
          <w:tab w:val="num" w:pos="325"/>
        </w:tabs>
        <w:spacing w:before="0" w:beforeAutospacing="0" w:after="0" w:afterAutospacing="0"/>
        <w:ind w:left="0" w:firstLine="0"/>
        <w:textAlignment w:val="baseline"/>
        <w:rPr>
          <w:rFonts w:ascii="Arial" w:hAnsi="Arial" w:cs="Arial"/>
          <w:sz w:val="22"/>
          <w:szCs w:val="22"/>
        </w:rPr>
      </w:pPr>
      <w:r w:rsidRPr="00E96BFE">
        <w:rPr>
          <w:rStyle w:val="normaltextrun"/>
          <w:rFonts w:ascii="Calibri" w:hAnsi="Calibri" w:cs="Calibri"/>
          <w:b/>
          <w:bCs/>
          <w:color w:val="000000"/>
          <w:position w:val="4"/>
          <w:sz w:val="22"/>
          <w:szCs w:val="22"/>
        </w:rPr>
        <w:t>Support project</w:t>
      </w:r>
      <w:r w:rsidRPr="00E96BFE">
        <w:rPr>
          <w:rStyle w:val="eop"/>
          <w:rFonts w:ascii="Calibri" w:hAnsi="Calibri" w:cs="Calibri"/>
          <w:color w:val="000000"/>
          <w:sz w:val="22"/>
          <w:szCs w:val="22"/>
        </w:rPr>
        <w:t>​</w:t>
      </w:r>
    </w:p>
    <w:p w:rsidR="00E96BFE" w:rsidRPr="00E96BFE" w:rsidRDefault="00E96BFE" w:rsidP="00B408D7">
      <w:pPr>
        <w:pStyle w:val="paragraph"/>
        <w:numPr>
          <w:ilvl w:val="0"/>
          <w:numId w:val="23"/>
        </w:numPr>
        <w:spacing w:before="0" w:beforeAutospacing="0" w:after="0" w:afterAutospacing="0"/>
        <w:textAlignment w:val="baseline"/>
        <w:rPr>
          <w:rFonts w:ascii="Arial" w:hAnsi="Arial" w:cs="Arial"/>
          <w:sz w:val="22"/>
          <w:szCs w:val="22"/>
        </w:rPr>
      </w:pPr>
      <w:r w:rsidRPr="00E96BFE">
        <w:rPr>
          <w:rStyle w:val="normaltextrun"/>
          <w:rFonts w:ascii="Calibri" w:hAnsi="Calibri" w:cs="Calibri"/>
          <w:color w:val="000000"/>
          <w:position w:val="3"/>
          <w:sz w:val="22"/>
          <w:szCs w:val="22"/>
        </w:rPr>
        <w:t>Ask about progress</w:t>
      </w:r>
      <w:r w:rsidRPr="00E96BFE">
        <w:rPr>
          <w:rStyle w:val="eop"/>
          <w:rFonts w:ascii="Calibri" w:hAnsi="Calibri" w:cs="Calibri"/>
          <w:color w:val="000000"/>
          <w:sz w:val="22"/>
          <w:szCs w:val="22"/>
        </w:rPr>
        <w:t>​</w:t>
      </w:r>
    </w:p>
    <w:p w:rsidR="00E96BFE" w:rsidRPr="00E96BFE" w:rsidRDefault="00E96BFE" w:rsidP="00B408D7">
      <w:pPr>
        <w:pStyle w:val="paragraph"/>
        <w:numPr>
          <w:ilvl w:val="0"/>
          <w:numId w:val="23"/>
        </w:numPr>
        <w:spacing w:before="0" w:beforeAutospacing="0" w:after="0" w:afterAutospacing="0"/>
        <w:textAlignment w:val="baseline"/>
        <w:rPr>
          <w:rFonts w:ascii="Arial" w:hAnsi="Arial" w:cs="Arial"/>
          <w:sz w:val="22"/>
          <w:szCs w:val="22"/>
        </w:rPr>
      </w:pPr>
      <w:r w:rsidRPr="00E96BFE">
        <w:rPr>
          <w:rStyle w:val="normaltextrun"/>
          <w:rFonts w:ascii="Calibri" w:hAnsi="Calibri" w:cs="Calibri"/>
          <w:color w:val="000000"/>
          <w:position w:val="3"/>
          <w:sz w:val="22"/>
          <w:szCs w:val="22"/>
        </w:rPr>
        <w:t>Review updates when have more details of project</w:t>
      </w:r>
      <w:r w:rsidRPr="00E96BFE">
        <w:rPr>
          <w:rStyle w:val="eop"/>
          <w:rFonts w:ascii="Calibri" w:hAnsi="Calibri" w:cs="Calibri"/>
          <w:color w:val="000000"/>
          <w:sz w:val="22"/>
          <w:szCs w:val="22"/>
        </w:rPr>
        <w:t>​</w:t>
      </w:r>
    </w:p>
    <w:p w:rsidR="00E96BFE" w:rsidRPr="00E96BFE" w:rsidRDefault="00E96BFE" w:rsidP="00B408D7">
      <w:pPr>
        <w:pStyle w:val="paragraph"/>
        <w:numPr>
          <w:ilvl w:val="0"/>
          <w:numId w:val="23"/>
        </w:numPr>
        <w:spacing w:before="0" w:beforeAutospacing="0" w:after="0" w:afterAutospacing="0"/>
        <w:textAlignment w:val="baseline"/>
        <w:rPr>
          <w:rFonts w:ascii="Arial" w:hAnsi="Arial" w:cs="Arial"/>
          <w:sz w:val="22"/>
          <w:szCs w:val="22"/>
        </w:rPr>
      </w:pPr>
      <w:r w:rsidRPr="00E96BFE">
        <w:rPr>
          <w:rStyle w:val="normaltextrun"/>
          <w:rFonts w:ascii="Calibri" w:hAnsi="Calibri" w:cs="Calibri"/>
          <w:color w:val="000000"/>
          <w:position w:val="3"/>
          <w:sz w:val="22"/>
          <w:szCs w:val="22"/>
        </w:rPr>
        <w:t>Connect to internal supports (</w:t>
      </w:r>
      <w:r w:rsidRPr="00E96BFE">
        <w:rPr>
          <w:rStyle w:val="contextualspellingandgrammarerror"/>
          <w:rFonts w:ascii="Calibri" w:hAnsi="Calibri" w:cs="Calibri"/>
          <w:color w:val="000000"/>
          <w:position w:val="3"/>
          <w:sz w:val="22"/>
          <w:szCs w:val="22"/>
        </w:rPr>
        <w:t>e.g.</w:t>
      </w:r>
      <w:r w:rsidRPr="00E96BFE">
        <w:rPr>
          <w:rStyle w:val="normaltextrun"/>
          <w:rFonts w:ascii="Calibri" w:hAnsi="Calibri" w:cs="Calibri"/>
          <w:color w:val="000000"/>
          <w:position w:val="3"/>
          <w:sz w:val="22"/>
          <w:szCs w:val="22"/>
        </w:rPr>
        <w:t> evaluation, research, quality team members)</w:t>
      </w:r>
      <w:r w:rsidRPr="00E96BFE">
        <w:rPr>
          <w:rStyle w:val="eop"/>
          <w:rFonts w:ascii="Calibri" w:hAnsi="Calibri" w:cs="Calibri"/>
          <w:color w:val="000000"/>
          <w:sz w:val="22"/>
          <w:szCs w:val="22"/>
        </w:rPr>
        <w:t>​</w:t>
      </w:r>
    </w:p>
    <w:p w:rsidR="00E96BFE" w:rsidRPr="00E96BFE" w:rsidRDefault="00E96BFE" w:rsidP="00E96BFE">
      <w:pPr>
        <w:pStyle w:val="paragraph"/>
        <w:spacing w:before="0" w:beforeAutospacing="0" w:after="0" w:afterAutospacing="0"/>
        <w:ind w:left="1185"/>
        <w:textAlignment w:val="baseline"/>
        <w:rPr>
          <w:rFonts w:ascii="Arial" w:hAnsi="Arial" w:cs="Arial"/>
          <w:sz w:val="22"/>
          <w:szCs w:val="22"/>
        </w:rPr>
      </w:pPr>
    </w:p>
    <w:p w:rsidR="00975077" w:rsidRDefault="00975077">
      <w:pPr>
        <w:rPr>
          <w:rFonts w:asciiTheme="majorHAnsi" w:eastAsiaTheme="majorEastAsia" w:hAnsiTheme="majorHAnsi" w:cstheme="majorBidi"/>
          <w:b/>
          <w:color w:val="000000" w:themeColor="text1"/>
          <w:sz w:val="28"/>
          <w:szCs w:val="32"/>
          <w:u w:val="single"/>
        </w:rPr>
      </w:pPr>
      <w:r>
        <w:rPr>
          <w:b/>
          <w:color w:val="000000" w:themeColor="text1"/>
          <w:sz w:val="28"/>
          <w:u w:val="single"/>
        </w:rPr>
        <w:br w:type="page"/>
      </w:r>
    </w:p>
    <w:p w:rsidR="00E96BFE" w:rsidRPr="00B408D7" w:rsidRDefault="00975077" w:rsidP="00975077">
      <w:pPr>
        <w:pStyle w:val="Heading1"/>
        <w:jc w:val="center"/>
        <w:rPr>
          <w:b/>
          <w:color w:val="000000" w:themeColor="text1"/>
          <w:sz w:val="28"/>
          <w:u w:val="single"/>
        </w:rPr>
      </w:pPr>
      <w:bookmarkStart w:id="5" w:name="_Toc147240975"/>
      <w:r w:rsidRPr="00B408D7">
        <w:rPr>
          <w:b/>
          <w:color w:val="000000" w:themeColor="text1"/>
          <w:sz w:val="28"/>
          <w:u w:val="single"/>
        </w:rPr>
        <w:lastRenderedPageBreak/>
        <w:t>Links and Resources</w:t>
      </w:r>
      <w:bookmarkEnd w:id="5"/>
    </w:p>
    <w:p w:rsidR="00975077" w:rsidRDefault="00975077" w:rsidP="00975077"/>
    <w:p w:rsidR="001E5EBF" w:rsidRDefault="001E5EBF" w:rsidP="00975077">
      <w:hyperlink r:id="rId17" w:history="1">
        <w:r w:rsidRPr="001E5EBF">
          <w:rPr>
            <w:rStyle w:val="Hyperlink"/>
          </w:rPr>
          <w:t>Student Intern Evaluations Project Page</w:t>
        </w:r>
      </w:hyperlink>
    </w:p>
    <w:p w:rsidR="00975077" w:rsidRDefault="001E5EBF" w:rsidP="00975077">
      <w:hyperlink r:id="rId18" w:history="1">
        <w:r w:rsidR="00975077" w:rsidRPr="001E5EBF">
          <w:rPr>
            <w:rStyle w:val="Hyperlink"/>
          </w:rPr>
          <w:t>Initial Intern Evaluation Project Form &amp; Agreement</w:t>
        </w:r>
      </w:hyperlink>
    </w:p>
    <w:p w:rsidR="00975077" w:rsidRDefault="001E5EBF" w:rsidP="00975077">
      <w:hyperlink r:id="rId19" w:history="1">
        <w:r w:rsidR="00975077" w:rsidRPr="001E5EBF">
          <w:rPr>
            <w:rStyle w:val="Hyperlink"/>
          </w:rPr>
          <w:t>Update Intern Evaluation Project Form</w:t>
        </w:r>
      </w:hyperlink>
      <w:r w:rsidR="00975077">
        <w:t xml:space="preserve"> </w:t>
      </w:r>
    </w:p>
    <w:p w:rsidR="00975077" w:rsidRDefault="00975077" w:rsidP="00975077">
      <w:pPr>
        <w:spacing w:after="0"/>
      </w:pPr>
      <w:r>
        <w:t>Supervisor Training PowerPoint</w:t>
      </w:r>
      <w:r w:rsidR="001E5EBF">
        <w:t>- see “Intern Support Team” within Teams</w:t>
      </w:r>
    </w:p>
    <w:p w:rsidR="00975077" w:rsidRDefault="00975077" w:rsidP="00975077">
      <w:pPr>
        <w:ind w:left="720"/>
      </w:pPr>
      <w:bookmarkStart w:id="6" w:name="_GoBack"/>
      <w:r>
        <w:t>“</w:t>
      </w:r>
      <w:r w:rsidRPr="00975077">
        <w:t>Supporting &amp; Supervising Student-Intern Evaluation &amp; Research Coursework Projects​​</w:t>
      </w:r>
      <w:r>
        <w:t>” (Adam Peltier &amp; Brittany R. Pope, September/October 2023)</w:t>
      </w:r>
    </w:p>
    <w:bookmarkEnd w:id="6"/>
    <w:p w:rsidR="00975077" w:rsidRDefault="00975077" w:rsidP="00975077"/>
    <w:p w:rsidR="00975077" w:rsidRDefault="00975077" w:rsidP="00975077">
      <w:r>
        <w:t>Resources</w:t>
      </w:r>
    </w:p>
    <w:p w:rsidR="00975077" w:rsidRDefault="00B408D7" w:rsidP="00975077">
      <w:hyperlink r:id="rId20" w:history="1">
        <w:r w:rsidR="00975077" w:rsidRPr="00B408D7">
          <w:rPr>
            <w:rStyle w:val="Hyperlink"/>
          </w:rPr>
          <w:t>Evaluation Questions: A Guide to Designing Effective Evaluation Questions</w:t>
        </w:r>
      </w:hyperlink>
      <w:r>
        <w:t xml:space="preserve"> (link valid 10.3.2023)</w:t>
      </w:r>
    </w:p>
    <w:p w:rsidR="00B408D7" w:rsidRDefault="00B408D7" w:rsidP="00975077">
      <w:hyperlink r:id="rId21" w:history="1">
        <w:r w:rsidRPr="00B408D7">
          <w:rPr>
            <w:rStyle w:val="Hyperlink"/>
          </w:rPr>
          <w:t>Center for Disease Control &amp; Prevention (CDC): Program Evaluation</w:t>
        </w:r>
      </w:hyperlink>
      <w:r>
        <w:t xml:space="preserve"> (link valid 10.3.2023)</w:t>
      </w:r>
    </w:p>
    <w:p w:rsidR="00B408D7" w:rsidRDefault="00B408D7" w:rsidP="00975077">
      <w:hyperlink r:id="rId22" w:history="1">
        <w:r w:rsidRPr="00B408D7">
          <w:rPr>
            <w:rStyle w:val="Hyperlink"/>
          </w:rPr>
          <w:t>Evaluating Program and Practice Effectiveness</w:t>
        </w:r>
      </w:hyperlink>
      <w:r>
        <w:t xml:space="preserve"> (link valid 10.3.2023)</w:t>
      </w:r>
    </w:p>
    <w:p w:rsidR="00B408D7" w:rsidRDefault="00B408D7" w:rsidP="00975077">
      <w:hyperlink r:id="rId23" w:history="1">
        <w:r w:rsidRPr="00B408D7">
          <w:rPr>
            <w:rStyle w:val="Hyperlink"/>
          </w:rPr>
          <w:t>Research &amp; Statistics for Understanding Social Work Interventions</w:t>
        </w:r>
      </w:hyperlink>
      <w:r>
        <w:t xml:space="preserve"> (link valid 10.3.2023)</w:t>
      </w:r>
    </w:p>
    <w:p w:rsidR="00975077" w:rsidRPr="00975077" w:rsidRDefault="00975077" w:rsidP="00975077"/>
    <w:sectPr w:rsidR="00975077" w:rsidRPr="009750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55D" w:rsidRDefault="00F4655D" w:rsidP="0096563E">
      <w:pPr>
        <w:spacing w:after="0" w:line="240" w:lineRule="auto"/>
      </w:pPr>
      <w:r>
        <w:separator/>
      </w:r>
    </w:p>
  </w:endnote>
  <w:endnote w:type="continuationSeparator" w:id="0">
    <w:p w:rsidR="00F4655D" w:rsidRDefault="00F4655D" w:rsidP="00965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55D" w:rsidRDefault="00F4655D" w:rsidP="0096563E">
      <w:pPr>
        <w:spacing w:after="0" w:line="240" w:lineRule="auto"/>
      </w:pPr>
      <w:r>
        <w:separator/>
      </w:r>
    </w:p>
  </w:footnote>
  <w:footnote w:type="continuationSeparator" w:id="0">
    <w:p w:rsidR="00F4655D" w:rsidRDefault="00F4655D" w:rsidP="00965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Content>
      <w:p w:rsidR="00B408D7" w:rsidRDefault="00B408D7">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05A30">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05A30">
          <w:rPr>
            <w:b/>
            <w:bCs/>
            <w:noProof/>
          </w:rPr>
          <w:t>10</w:t>
        </w:r>
        <w:r>
          <w:rPr>
            <w:b/>
            <w:bCs/>
            <w:sz w:val="24"/>
            <w:szCs w:val="24"/>
          </w:rPr>
          <w:fldChar w:fldCharType="end"/>
        </w:r>
      </w:p>
    </w:sdtContent>
  </w:sdt>
  <w:p w:rsidR="00B408D7" w:rsidRDefault="00B40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132"/>
    <w:multiLevelType w:val="multilevel"/>
    <w:tmpl w:val="6C04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9F64C8"/>
    <w:multiLevelType w:val="multilevel"/>
    <w:tmpl w:val="EE4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EA1FC3"/>
    <w:multiLevelType w:val="multilevel"/>
    <w:tmpl w:val="EE4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D4D6E"/>
    <w:multiLevelType w:val="hybridMultilevel"/>
    <w:tmpl w:val="801E6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C66E5"/>
    <w:multiLevelType w:val="multilevel"/>
    <w:tmpl w:val="7320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713854"/>
    <w:multiLevelType w:val="multilevel"/>
    <w:tmpl w:val="EE4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044896"/>
    <w:multiLevelType w:val="multilevel"/>
    <w:tmpl w:val="EE42E5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B864EC"/>
    <w:multiLevelType w:val="multilevel"/>
    <w:tmpl w:val="EE4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3E7F08"/>
    <w:multiLevelType w:val="hybridMultilevel"/>
    <w:tmpl w:val="18FE1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ED0EDE"/>
    <w:multiLevelType w:val="multilevel"/>
    <w:tmpl w:val="EE4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1964FD"/>
    <w:multiLevelType w:val="hybridMultilevel"/>
    <w:tmpl w:val="B07C2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7740D"/>
    <w:multiLevelType w:val="multilevel"/>
    <w:tmpl w:val="EE42E5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3325CC"/>
    <w:multiLevelType w:val="multilevel"/>
    <w:tmpl w:val="EE4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9551BB"/>
    <w:multiLevelType w:val="multilevel"/>
    <w:tmpl w:val="EE4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3431A7"/>
    <w:multiLevelType w:val="multilevel"/>
    <w:tmpl w:val="EE4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DA0439"/>
    <w:multiLevelType w:val="multilevel"/>
    <w:tmpl w:val="559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B34209"/>
    <w:multiLevelType w:val="multilevel"/>
    <w:tmpl w:val="EE4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8D3877"/>
    <w:multiLevelType w:val="hybridMultilevel"/>
    <w:tmpl w:val="F042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620B21"/>
    <w:multiLevelType w:val="multilevel"/>
    <w:tmpl w:val="EE4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5A1318"/>
    <w:multiLevelType w:val="hybridMultilevel"/>
    <w:tmpl w:val="475CE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8614AB"/>
    <w:multiLevelType w:val="hybridMultilevel"/>
    <w:tmpl w:val="3294DC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E6961E0"/>
    <w:multiLevelType w:val="multilevel"/>
    <w:tmpl w:val="EE4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FA5DCB"/>
    <w:multiLevelType w:val="multilevel"/>
    <w:tmpl w:val="EDCA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0"/>
  </w:num>
  <w:num w:numId="3">
    <w:abstractNumId w:val="3"/>
  </w:num>
  <w:num w:numId="4">
    <w:abstractNumId w:val="19"/>
  </w:num>
  <w:num w:numId="5">
    <w:abstractNumId w:val="10"/>
  </w:num>
  <w:num w:numId="6">
    <w:abstractNumId w:val="8"/>
  </w:num>
  <w:num w:numId="7">
    <w:abstractNumId w:val="4"/>
  </w:num>
  <w:num w:numId="8">
    <w:abstractNumId w:val="15"/>
  </w:num>
  <w:num w:numId="9">
    <w:abstractNumId w:val="22"/>
  </w:num>
  <w:num w:numId="10">
    <w:abstractNumId w:val="0"/>
  </w:num>
  <w:num w:numId="11">
    <w:abstractNumId w:val="6"/>
  </w:num>
  <w:num w:numId="12">
    <w:abstractNumId w:val="16"/>
  </w:num>
  <w:num w:numId="13">
    <w:abstractNumId w:val="2"/>
  </w:num>
  <w:num w:numId="14">
    <w:abstractNumId w:val="5"/>
  </w:num>
  <w:num w:numId="15">
    <w:abstractNumId w:val="12"/>
  </w:num>
  <w:num w:numId="16">
    <w:abstractNumId w:val="14"/>
  </w:num>
  <w:num w:numId="17">
    <w:abstractNumId w:val="1"/>
  </w:num>
  <w:num w:numId="18">
    <w:abstractNumId w:val="9"/>
  </w:num>
  <w:num w:numId="19">
    <w:abstractNumId w:val="13"/>
  </w:num>
  <w:num w:numId="20">
    <w:abstractNumId w:val="11"/>
  </w:num>
  <w:num w:numId="21">
    <w:abstractNumId w:val="18"/>
  </w:num>
  <w:num w:numId="22">
    <w:abstractNumId w:val="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52"/>
    <w:rsid w:val="00111992"/>
    <w:rsid w:val="001E5EBF"/>
    <w:rsid w:val="0026723E"/>
    <w:rsid w:val="002C2422"/>
    <w:rsid w:val="00640606"/>
    <w:rsid w:val="006A2975"/>
    <w:rsid w:val="00805A30"/>
    <w:rsid w:val="0096563E"/>
    <w:rsid w:val="00975077"/>
    <w:rsid w:val="00AF6BB0"/>
    <w:rsid w:val="00B408D7"/>
    <w:rsid w:val="00B76099"/>
    <w:rsid w:val="00B926B5"/>
    <w:rsid w:val="00BF44BC"/>
    <w:rsid w:val="00C93D52"/>
    <w:rsid w:val="00E96BFE"/>
    <w:rsid w:val="00F4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121D"/>
  <w15:chartTrackingRefBased/>
  <w15:docId w15:val="{685DF4C8-804B-4AA0-B0E2-F66FE074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50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50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D52"/>
    <w:pPr>
      <w:ind w:left="720"/>
      <w:contextualSpacing/>
    </w:pPr>
  </w:style>
  <w:style w:type="character" w:styleId="Hyperlink">
    <w:name w:val="Hyperlink"/>
    <w:basedOn w:val="DefaultParagraphFont"/>
    <w:uiPriority w:val="99"/>
    <w:unhideWhenUsed/>
    <w:rsid w:val="00C93D52"/>
    <w:rPr>
      <w:color w:val="0563C1" w:themeColor="hyperlink"/>
      <w:u w:val="single"/>
    </w:rPr>
  </w:style>
  <w:style w:type="paragraph" w:styleId="Header">
    <w:name w:val="header"/>
    <w:basedOn w:val="Normal"/>
    <w:link w:val="HeaderChar"/>
    <w:uiPriority w:val="99"/>
    <w:unhideWhenUsed/>
    <w:rsid w:val="00965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63E"/>
  </w:style>
  <w:style w:type="paragraph" w:styleId="Footer">
    <w:name w:val="footer"/>
    <w:basedOn w:val="Normal"/>
    <w:link w:val="FooterChar"/>
    <w:uiPriority w:val="99"/>
    <w:unhideWhenUsed/>
    <w:rsid w:val="00965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63E"/>
  </w:style>
  <w:style w:type="paragraph" w:customStyle="1" w:styleId="paragraph">
    <w:name w:val="paragraph"/>
    <w:basedOn w:val="Normal"/>
    <w:rsid w:val="002C24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2422"/>
  </w:style>
  <w:style w:type="character" w:customStyle="1" w:styleId="eop">
    <w:name w:val="eop"/>
    <w:basedOn w:val="DefaultParagraphFont"/>
    <w:rsid w:val="002C2422"/>
  </w:style>
  <w:style w:type="character" w:customStyle="1" w:styleId="spellingerror">
    <w:name w:val="spellingerror"/>
    <w:basedOn w:val="DefaultParagraphFont"/>
    <w:rsid w:val="002C2422"/>
  </w:style>
  <w:style w:type="character" w:customStyle="1" w:styleId="contextualspellingandgrammarerror">
    <w:name w:val="contextualspellingandgrammarerror"/>
    <w:basedOn w:val="DefaultParagraphFont"/>
    <w:rsid w:val="00E96BFE"/>
  </w:style>
  <w:style w:type="character" w:customStyle="1" w:styleId="Heading2Char">
    <w:name w:val="Heading 2 Char"/>
    <w:basedOn w:val="DefaultParagraphFont"/>
    <w:link w:val="Heading2"/>
    <w:uiPriority w:val="9"/>
    <w:rsid w:val="0097507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97507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75077"/>
    <w:pPr>
      <w:outlineLvl w:val="9"/>
    </w:pPr>
  </w:style>
  <w:style w:type="paragraph" w:styleId="TOC2">
    <w:name w:val="toc 2"/>
    <w:basedOn w:val="Normal"/>
    <w:next w:val="Normal"/>
    <w:autoRedefine/>
    <w:uiPriority w:val="39"/>
    <w:unhideWhenUsed/>
    <w:rsid w:val="00975077"/>
    <w:pPr>
      <w:spacing w:after="100"/>
      <w:ind w:left="220"/>
    </w:pPr>
  </w:style>
  <w:style w:type="paragraph" w:styleId="TOC1">
    <w:name w:val="toc 1"/>
    <w:basedOn w:val="Normal"/>
    <w:next w:val="Normal"/>
    <w:autoRedefine/>
    <w:uiPriority w:val="39"/>
    <w:unhideWhenUsed/>
    <w:rsid w:val="0097507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5441">
      <w:bodyDiv w:val="1"/>
      <w:marLeft w:val="0"/>
      <w:marRight w:val="0"/>
      <w:marTop w:val="0"/>
      <w:marBottom w:val="0"/>
      <w:divBdr>
        <w:top w:val="none" w:sz="0" w:space="0" w:color="auto"/>
        <w:left w:val="none" w:sz="0" w:space="0" w:color="auto"/>
        <w:bottom w:val="none" w:sz="0" w:space="0" w:color="auto"/>
        <w:right w:val="none" w:sz="0" w:space="0" w:color="auto"/>
      </w:divBdr>
    </w:div>
    <w:div w:id="170486083">
      <w:bodyDiv w:val="1"/>
      <w:marLeft w:val="0"/>
      <w:marRight w:val="0"/>
      <w:marTop w:val="0"/>
      <w:marBottom w:val="0"/>
      <w:divBdr>
        <w:top w:val="none" w:sz="0" w:space="0" w:color="auto"/>
        <w:left w:val="none" w:sz="0" w:space="0" w:color="auto"/>
        <w:bottom w:val="none" w:sz="0" w:space="0" w:color="auto"/>
        <w:right w:val="none" w:sz="0" w:space="0" w:color="auto"/>
      </w:divBdr>
    </w:div>
    <w:div w:id="231628093">
      <w:bodyDiv w:val="1"/>
      <w:marLeft w:val="0"/>
      <w:marRight w:val="0"/>
      <w:marTop w:val="0"/>
      <w:marBottom w:val="0"/>
      <w:divBdr>
        <w:top w:val="none" w:sz="0" w:space="0" w:color="auto"/>
        <w:left w:val="none" w:sz="0" w:space="0" w:color="auto"/>
        <w:bottom w:val="none" w:sz="0" w:space="0" w:color="auto"/>
        <w:right w:val="none" w:sz="0" w:space="0" w:color="auto"/>
      </w:divBdr>
    </w:div>
    <w:div w:id="661394968">
      <w:bodyDiv w:val="1"/>
      <w:marLeft w:val="0"/>
      <w:marRight w:val="0"/>
      <w:marTop w:val="0"/>
      <w:marBottom w:val="0"/>
      <w:divBdr>
        <w:top w:val="none" w:sz="0" w:space="0" w:color="auto"/>
        <w:left w:val="none" w:sz="0" w:space="0" w:color="auto"/>
        <w:bottom w:val="none" w:sz="0" w:space="0" w:color="auto"/>
        <w:right w:val="none" w:sz="0" w:space="0" w:color="auto"/>
      </w:divBdr>
    </w:div>
    <w:div w:id="1003316954">
      <w:bodyDiv w:val="1"/>
      <w:marLeft w:val="0"/>
      <w:marRight w:val="0"/>
      <w:marTop w:val="0"/>
      <w:marBottom w:val="0"/>
      <w:divBdr>
        <w:top w:val="none" w:sz="0" w:space="0" w:color="auto"/>
        <w:left w:val="none" w:sz="0" w:space="0" w:color="auto"/>
        <w:bottom w:val="none" w:sz="0" w:space="0" w:color="auto"/>
        <w:right w:val="none" w:sz="0" w:space="0" w:color="auto"/>
      </w:divBdr>
    </w:div>
    <w:div w:id="1471824217">
      <w:bodyDiv w:val="1"/>
      <w:marLeft w:val="0"/>
      <w:marRight w:val="0"/>
      <w:marTop w:val="0"/>
      <w:marBottom w:val="0"/>
      <w:divBdr>
        <w:top w:val="none" w:sz="0" w:space="0" w:color="auto"/>
        <w:left w:val="none" w:sz="0" w:space="0" w:color="auto"/>
        <w:bottom w:val="none" w:sz="0" w:space="0" w:color="auto"/>
        <w:right w:val="none" w:sz="0" w:space="0" w:color="auto"/>
      </w:divBdr>
    </w:div>
    <w:div w:id="1694452284">
      <w:bodyDiv w:val="1"/>
      <w:marLeft w:val="0"/>
      <w:marRight w:val="0"/>
      <w:marTop w:val="0"/>
      <w:marBottom w:val="0"/>
      <w:divBdr>
        <w:top w:val="none" w:sz="0" w:space="0" w:color="auto"/>
        <w:left w:val="none" w:sz="0" w:space="0" w:color="auto"/>
        <w:bottom w:val="none" w:sz="0" w:space="0" w:color="auto"/>
        <w:right w:val="none" w:sz="0" w:space="0" w:color="auto"/>
      </w:divBdr>
    </w:div>
    <w:div w:id="187931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earch@ohioguidestone.org" TargetMode="External"/><Relationship Id="rId18" Type="http://schemas.openxmlformats.org/officeDocument/2006/relationships/hyperlink" Target="https://research.ohioguidestone.org/study/?page_id=1360&amp;preview=true" TargetMode="External"/><Relationship Id="rId3" Type="http://schemas.openxmlformats.org/officeDocument/2006/relationships/settings" Target="settings.xml"/><Relationship Id="rId21" Type="http://schemas.openxmlformats.org/officeDocument/2006/relationships/hyperlink" Target="https://www.cdc.gov/evaluation/index.htm" TargetMode="External"/><Relationship Id="rId7" Type="http://schemas.openxmlformats.org/officeDocument/2006/relationships/image" Target="media/image1.png"/><Relationship Id="rId12" Type="http://schemas.openxmlformats.org/officeDocument/2006/relationships/hyperlink" Target="https://research.ohioguidestone.org/study/?page_id=1365&amp;preview=true" TargetMode="External"/><Relationship Id="rId17" Type="http://schemas.openxmlformats.org/officeDocument/2006/relationships/hyperlink" Target="https://research.ohioguidestone.org/study/student-intern-evaluation-project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search@ohioguidestone.org" TargetMode="External"/><Relationship Id="rId20" Type="http://schemas.openxmlformats.org/officeDocument/2006/relationships/hyperlink" Target="https://www.evalcommunity.com/career-center/evaluation-ques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ohioguidestone.org/study/?page_id=1360&amp;preview=tru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hhs.gov/hipaa/for-professionals/privacy/special-topics/de-identification/index.html" TargetMode="External"/><Relationship Id="rId23" Type="http://schemas.openxmlformats.org/officeDocument/2006/relationships/hyperlink" Target="https://ohiostate.pressbooks.pub/swk3402/chapter/module-1-chapter-3-practice-evaluation-as-evidence/" TargetMode="External"/><Relationship Id="rId10" Type="http://schemas.openxmlformats.org/officeDocument/2006/relationships/hyperlink" Target="https://research.ohioguidestone.org/study/?page_id=1365&amp;preview=true" TargetMode="External"/><Relationship Id="rId19" Type="http://schemas.openxmlformats.org/officeDocument/2006/relationships/hyperlink" Target="https://research.ohioguidestone.org/study/student-intern-evaluation-projects/updated-intern-evaluation-project-form/" TargetMode="External"/><Relationship Id="rId4" Type="http://schemas.openxmlformats.org/officeDocument/2006/relationships/webSettings" Target="webSettings.xml"/><Relationship Id="rId9" Type="http://schemas.openxmlformats.org/officeDocument/2006/relationships/hyperlink" Target="https://research.ohioguidestone.org/study/?page_id=1360&amp;preview=true" TargetMode="External"/><Relationship Id="rId14" Type="http://schemas.openxmlformats.org/officeDocument/2006/relationships/image" Target="media/image2.png"/><Relationship Id="rId22" Type="http://schemas.openxmlformats.org/officeDocument/2006/relationships/hyperlink" Target="https://www.childwelfare.gov/topics/management/effective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2425</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OhioGuidestone</Company>
  <LinksUpToDate>false</LinksUpToDate>
  <CharactersWithSpaces>16222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 Brittany</dc:creator>
  <cp:keywords/>
  <dc:description/>
  <cp:lastModifiedBy>Pope, Brittany</cp:lastModifiedBy>
  <cp:revision>2</cp:revision>
  <dcterms:created xsi:type="dcterms:W3CDTF">2023-10-03T20:05:00Z</dcterms:created>
  <dcterms:modified xsi:type="dcterms:W3CDTF">2023-10-03T20:05:00Z</dcterms:modified>
</cp:coreProperties>
</file>